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9532" w14:textId="1AE7FD56" w:rsidR="007F7D93" w:rsidRPr="007F7D93" w:rsidRDefault="00D57B2D">
      <w:pPr>
        <w:jc w:val="center"/>
        <w:rPr>
          <w:sz w:val="56"/>
          <w:szCs w:val="56"/>
        </w:rPr>
      </w:pPr>
      <w:r w:rsidRPr="007F7D93">
        <w:rPr>
          <w:noProof/>
        </w:rPr>
        <w:drawing>
          <wp:anchor distT="0" distB="0" distL="114300" distR="114300" simplePos="0" relativeHeight="251658240" behindDoc="0" locked="0" layoutInCell="1" allowOverlap="1" wp14:anchorId="770A93AF" wp14:editId="0630D856">
            <wp:simplePos x="0" y="0"/>
            <wp:positionH relativeFrom="margin">
              <wp:posOffset>1407160</wp:posOffset>
            </wp:positionH>
            <wp:positionV relativeFrom="paragraph">
              <wp:posOffset>-389890</wp:posOffset>
            </wp:positionV>
            <wp:extent cx="2516505" cy="1104900"/>
            <wp:effectExtent l="0" t="0" r="0" b="0"/>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650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E36751" w14:textId="77777777" w:rsidR="007F7D93" w:rsidRPr="00E96A17" w:rsidRDefault="007F7D93">
      <w:pPr>
        <w:jc w:val="center"/>
        <w:rPr>
          <w:rFonts w:ascii="Calibri" w:hAnsi="Calibri" w:cs="Calibri"/>
          <w:sz w:val="56"/>
          <w:szCs w:val="56"/>
        </w:rPr>
      </w:pPr>
    </w:p>
    <w:p w14:paraId="53FF8B8E" w14:textId="77777777" w:rsidR="007F7D93" w:rsidRPr="00E96A17" w:rsidRDefault="007F7D93">
      <w:pPr>
        <w:jc w:val="center"/>
        <w:rPr>
          <w:rFonts w:ascii="Calibri" w:hAnsi="Calibri" w:cs="Calibri"/>
          <w:sz w:val="56"/>
          <w:szCs w:val="56"/>
        </w:rPr>
      </w:pPr>
    </w:p>
    <w:p w14:paraId="0D99AD77" w14:textId="77777777" w:rsidR="00A96846" w:rsidRDefault="00CA119A">
      <w:pPr>
        <w:jc w:val="center"/>
        <w:rPr>
          <w:rFonts w:ascii="Calibri" w:hAnsi="Calibri" w:cs="Calibri"/>
          <w:b/>
          <w:bCs/>
          <w:sz w:val="56"/>
          <w:szCs w:val="56"/>
        </w:rPr>
      </w:pPr>
      <w:r w:rsidRPr="00303861">
        <w:rPr>
          <w:rFonts w:ascii="Calibri" w:hAnsi="Calibri" w:cs="Calibri"/>
          <w:b/>
          <w:bCs/>
          <w:sz w:val="56"/>
          <w:szCs w:val="56"/>
        </w:rPr>
        <w:t>Facilities Management</w:t>
      </w:r>
      <w:r w:rsidR="00854F5B" w:rsidRPr="00303861">
        <w:rPr>
          <w:rFonts w:ascii="Calibri" w:hAnsi="Calibri" w:cs="Calibri"/>
          <w:b/>
          <w:bCs/>
          <w:sz w:val="56"/>
          <w:szCs w:val="56"/>
        </w:rPr>
        <w:t xml:space="preserve"> Division </w:t>
      </w:r>
    </w:p>
    <w:p w14:paraId="7E532792" w14:textId="3F201053" w:rsidR="009D195A" w:rsidRPr="00303861" w:rsidRDefault="009D195A">
      <w:pPr>
        <w:jc w:val="center"/>
        <w:rPr>
          <w:rFonts w:ascii="Calibri" w:hAnsi="Calibri" w:cs="Calibri"/>
          <w:b/>
          <w:bCs/>
          <w:sz w:val="56"/>
          <w:szCs w:val="56"/>
        </w:rPr>
      </w:pPr>
      <w:r>
        <w:rPr>
          <w:rFonts w:ascii="Calibri" w:hAnsi="Calibri" w:cs="Calibri"/>
          <w:b/>
          <w:bCs/>
          <w:sz w:val="56"/>
          <w:szCs w:val="56"/>
        </w:rPr>
        <w:t>(FMD)</w:t>
      </w:r>
    </w:p>
    <w:p w14:paraId="5BA070C4" w14:textId="77777777" w:rsidR="00854F5B" w:rsidRPr="00303861" w:rsidRDefault="00854F5B">
      <w:pPr>
        <w:jc w:val="center"/>
        <w:rPr>
          <w:rFonts w:ascii="Calibri" w:hAnsi="Calibri" w:cs="Calibri"/>
          <w:b/>
          <w:bCs/>
          <w:sz w:val="56"/>
          <w:szCs w:val="56"/>
        </w:rPr>
      </w:pPr>
    </w:p>
    <w:p w14:paraId="3512F46F" w14:textId="77777777" w:rsidR="00854F5B" w:rsidRPr="00303861" w:rsidRDefault="00854F5B">
      <w:pPr>
        <w:jc w:val="center"/>
        <w:rPr>
          <w:rFonts w:ascii="Calibri" w:hAnsi="Calibri" w:cs="Calibri"/>
          <w:b/>
          <w:bCs/>
          <w:sz w:val="56"/>
          <w:szCs w:val="56"/>
        </w:rPr>
      </w:pPr>
      <w:r w:rsidRPr="00303861">
        <w:rPr>
          <w:rFonts w:ascii="Calibri" w:hAnsi="Calibri" w:cs="Calibri"/>
          <w:b/>
          <w:bCs/>
          <w:sz w:val="56"/>
          <w:szCs w:val="56"/>
        </w:rPr>
        <w:t>Work Rules</w:t>
      </w:r>
    </w:p>
    <w:p w14:paraId="33380903" w14:textId="410FC8BD" w:rsidR="00A96846" w:rsidRPr="00E96A17" w:rsidRDefault="00D57B2D">
      <w:pPr>
        <w:jc w:val="center"/>
        <w:rPr>
          <w:rFonts w:ascii="Calibri" w:hAnsi="Calibri" w:cs="Calibri"/>
          <w:sz w:val="36"/>
        </w:rPr>
      </w:pPr>
      <w:r w:rsidRPr="00E96A17">
        <w:rPr>
          <w:rFonts w:ascii="Calibri" w:hAnsi="Calibri" w:cs="Calibri"/>
          <w:noProof/>
        </w:rPr>
        <mc:AlternateContent>
          <mc:Choice Requires="wps">
            <w:drawing>
              <wp:anchor distT="0" distB="0" distL="114300" distR="114300" simplePos="0" relativeHeight="251657216" behindDoc="0" locked="0" layoutInCell="1" allowOverlap="1" wp14:anchorId="6BD09B4E" wp14:editId="7D22F4A1">
                <wp:simplePos x="0" y="0"/>
                <wp:positionH relativeFrom="column">
                  <wp:posOffset>1036320</wp:posOffset>
                </wp:positionH>
                <wp:positionV relativeFrom="paragraph">
                  <wp:posOffset>201295</wp:posOffset>
                </wp:positionV>
                <wp:extent cx="3451860" cy="1195070"/>
                <wp:effectExtent l="0" t="0" r="0" b="0"/>
                <wp:wrapNone/>
                <wp:docPr id="10326089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1195070"/>
                        </a:xfrm>
                        <a:prstGeom prst="rect">
                          <a:avLst/>
                        </a:prstGeom>
                        <a:solidFill>
                          <a:srgbClr val="FFFFFF"/>
                        </a:solidFill>
                        <a:ln w="9525">
                          <a:solidFill>
                            <a:srgbClr val="FFFFFF"/>
                          </a:solidFill>
                          <a:miter lim="800000"/>
                          <a:headEnd/>
                          <a:tailEnd/>
                        </a:ln>
                      </wps:spPr>
                      <wps:txbx>
                        <w:txbxContent>
                          <w:p w14:paraId="7694BF2E" w14:textId="77777777" w:rsidR="002422E7" w:rsidRPr="00F53DED" w:rsidRDefault="00F23C3A" w:rsidP="00F53DED">
                            <w:pPr>
                              <w:jc w:val="center"/>
                              <w:rPr>
                                <w:color w:val="BFBFBF"/>
                                <w:sz w:val="144"/>
                                <w:szCs w:val="144"/>
                              </w:rPr>
                            </w:pPr>
                            <w:r w:rsidRPr="00F53DED">
                              <w:rPr>
                                <w:color w:val="BFBFBF"/>
                                <w:sz w:val="144"/>
                                <w:szCs w:val="144"/>
                              </w:rPr>
                              <w:t>DRAFT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D09B4E" id="_x0000_t202" coordsize="21600,21600" o:spt="202" path="m,l,21600r21600,l21600,xe">
                <v:stroke joinstyle="miter"/>
                <v:path gradientshapeok="t" o:connecttype="rect"/>
              </v:shapetype>
              <v:shape id="Text Box 2" o:spid="_x0000_s1026" type="#_x0000_t202" style="position:absolute;left:0;text-align:left;margin-left:81.6pt;margin-top:15.85pt;width:271.8pt;height:9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" strokecolor="white">
                <v:textbox>
                  <w:txbxContent>
                    <w:p w14:paraId="7694BF2E" w14:textId="77777777" w:rsidR="002422E7" w:rsidRPr="00F53DED" w:rsidRDefault="00F23C3A" w:rsidP="00F53DED">
                      <w:pPr>
                        <w:jc w:val="center"/>
                        <w:rPr>
                          <w:color w:val="BFBFBF"/>
                          <w:sz w:val="144"/>
                          <w:szCs w:val="144"/>
                        </w:rPr>
                      </w:pPr>
                      <w:r w:rsidRPr="00F53DED">
                        <w:rPr>
                          <w:color w:val="BFBFBF"/>
                          <w:sz w:val="144"/>
                          <w:szCs w:val="144"/>
                        </w:rPr>
                        <w:t>DRAFT</w:t>
                      </w:r>
                    </w:p>
                  </w:txbxContent>
                </v:textbox>
              </v:shape>
            </w:pict>
          </mc:Fallback>
        </mc:AlternateContent>
      </w:r>
    </w:p>
    <w:p w14:paraId="07BE84E5" w14:textId="77777777" w:rsidR="00A96846" w:rsidRPr="00E96A17" w:rsidRDefault="00A96846">
      <w:pPr>
        <w:jc w:val="center"/>
        <w:rPr>
          <w:rFonts w:ascii="Calibri" w:hAnsi="Calibri" w:cs="Calibri"/>
          <w:sz w:val="36"/>
        </w:rPr>
      </w:pPr>
    </w:p>
    <w:p w14:paraId="32FCFFA3" w14:textId="77777777" w:rsidR="00A96846" w:rsidRPr="00E96A17" w:rsidRDefault="00A96846">
      <w:pPr>
        <w:jc w:val="center"/>
        <w:rPr>
          <w:rFonts w:ascii="Calibri" w:hAnsi="Calibri" w:cs="Calibri"/>
          <w:sz w:val="36"/>
        </w:rPr>
      </w:pPr>
    </w:p>
    <w:p w14:paraId="2EE7DDC4" w14:textId="77777777" w:rsidR="00A96846" w:rsidRPr="00E96A17" w:rsidRDefault="00A96846">
      <w:pPr>
        <w:jc w:val="center"/>
        <w:rPr>
          <w:rFonts w:ascii="Calibri" w:hAnsi="Calibri" w:cs="Calibri"/>
          <w:sz w:val="36"/>
        </w:rPr>
      </w:pPr>
    </w:p>
    <w:p w14:paraId="103381F8" w14:textId="77777777" w:rsidR="00A96846" w:rsidRPr="00E96A17" w:rsidRDefault="00A96846">
      <w:pPr>
        <w:jc w:val="center"/>
        <w:rPr>
          <w:rFonts w:ascii="Calibri" w:hAnsi="Calibri" w:cs="Calibri"/>
          <w:i/>
          <w:iCs/>
          <w:sz w:val="36"/>
        </w:rPr>
      </w:pPr>
      <w:r w:rsidRPr="00E96A17">
        <w:rPr>
          <w:rFonts w:ascii="Calibri" w:hAnsi="Calibri" w:cs="Calibri"/>
          <w:sz w:val="36"/>
        </w:rPr>
        <w:br/>
      </w:r>
    </w:p>
    <w:p w14:paraId="230DD1CD" w14:textId="1B313521" w:rsidR="00A96846" w:rsidRPr="00E96A17" w:rsidRDefault="001D11BE" w:rsidP="00854F5B">
      <w:pPr>
        <w:jc w:val="center"/>
        <w:rPr>
          <w:rFonts w:ascii="Calibri" w:hAnsi="Calibri" w:cs="Calibri"/>
          <w:sz w:val="36"/>
        </w:rPr>
      </w:pPr>
      <w:r w:rsidRPr="00E96A17">
        <w:rPr>
          <w:rFonts w:ascii="Calibri" w:hAnsi="Calibri" w:cs="Calibri"/>
          <w:sz w:val="36"/>
        </w:rPr>
        <w:t xml:space="preserve">Revised </w:t>
      </w:r>
      <w:r w:rsidR="009232B8">
        <w:rPr>
          <w:rFonts w:ascii="Calibri" w:hAnsi="Calibri" w:cs="Calibri"/>
          <w:sz w:val="36"/>
        </w:rPr>
        <w:t xml:space="preserve">January </w:t>
      </w:r>
      <w:r w:rsidR="00355B09">
        <w:rPr>
          <w:rFonts w:ascii="Calibri" w:hAnsi="Calibri" w:cs="Calibri"/>
          <w:sz w:val="36"/>
        </w:rPr>
        <w:t>7</w:t>
      </w:r>
      <w:r w:rsidR="00303861">
        <w:rPr>
          <w:rFonts w:ascii="Calibri" w:hAnsi="Calibri" w:cs="Calibri"/>
          <w:sz w:val="36"/>
        </w:rPr>
        <w:t xml:space="preserve">, </w:t>
      </w:r>
      <w:r w:rsidR="009232B8">
        <w:rPr>
          <w:rFonts w:ascii="Calibri" w:hAnsi="Calibri" w:cs="Calibri"/>
          <w:sz w:val="36"/>
        </w:rPr>
        <w:t>2026</w:t>
      </w:r>
    </w:p>
    <w:p w14:paraId="64365C9E" w14:textId="77777777" w:rsidR="00A96846" w:rsidRPr="00E96A17" w:rsidRDefault="00A96846">
      <w:pPr>
        <w:jc w:val="center"/>
        <w:rPr>
          <w:rFonts w:ascii="Calibri" w:hAnsi="Calibri" w:cs="Calibri"/>
          <w:sz w:val="36"/>
        </w:rPr>
      </w:pPr>
    </w:p>
    <w:p w14:paraId="148C0D9D" w14:textId="77777777" w:rsidR="00A96846" w:rsidRPr="00E96A17" w:rsidRDefault="00A96846">
      <w:pPr>
        <w:jc w:val="center"/>
        <w:rPr>
          <w:rFonts w:ascii="Calibri" w:hAnsi="Calibri" w:cs="Calibri"/>
          <w:sz w:val="36"/>
        </w:rPr>
        <w:sectPr w:rsidR="00A96846" w:rsidRPr="00E96A17">
          <w:headerReference w:type="default" r:id="rId9"/>
          <w:footerReference w:type="default" r:id="rId10"/>
          <w:headerReference w:type="first" r:id="rId11"/>
          <w:endnotePr>
            <w:numFmt w:val="decimal"/>
          </w:endnotePr>
          <w:type w:val="continuous"/>
          <w:pgSz w:w="12240" w:h="15840" w:code="1"/>
          <w:pgMar w:top="1440" w:right="1440" w:bottom="1440" w:left="2160" w:header="720" w:footer="720" w:gutter="0"/>
          <w:cols w:space="720"/>
          <w:vAlign w:val="center"/>
          <w:noEndnote/>
          <w:titlePg/>
        </w:sectPr>
      </w:pPr>
    </w:p>
    <w:sdt>
      <w:sdtPr>
        <w:rPr>
          <w:rFonts w:ascii="Times New Roman" w:eastAsia="Times New Roman" w:hAnsi="Times New Roman" w:cs="Times New Roman"/>
          <w:snapToGrid w:val="0"/>
          <w:color w:val="auto"/>
          <w:sz w:val="24"/>
          <w:szCs w:val="20"/>
        </w:rPr>
        <w:id w:val="-2068866842"/>
        <w:docPartObj>
          <w:docPartGallery w:val="Table of Contents"/>
          <w:docPartUnique/>
        </w:docPartObj>
      </w:sdtPr>
      <w:sdtEndPr>
        <w:rPr>
          <w:rFonts w:ascii="Calibri" w:hAnsi="Calibri" w:cs="Calibri"/>
          <w:b/>
          <w:bCs/>
          <w:noProof/>
        </w:rPr>
      </w:sdtEndPr>
      <w:sdtContent>
        <w:p w14:paraId="16FEF63E" w14:textId="7597FED0" w:rsidR="00303861" w:rsidRDefault="00303861" w:rsidP="005744AB">
          <w:pPr>
            <w:pStyle w:val="TOCHeading"/>
          </w:pPr>
          <w:r>
            <w:t>Table of Contents</w:t>
          </w:r>
        </w:p>
        <w:p w14:paraId="48643CFF" w14:textId="2101748E" w:rsidR="007A426C" w:rsidRDefault="007A426C">
          <w:pPr>
            <w:pStyle w:val="TOC1"/>
            <w:tabs>
              <w:tab w:val="right" w:leader="dot" w:pos="9350"/>
            </w:tabs>
            <w:rPr>
              <w:rFonts w:asciiTheme="minorHAnsi" w:eastAsiaTheme="minorEastAsia" w:hAnsiTheme="minorHAnsi" w:cstheme="minorBidi"/>
              <w:noProof/>
              <w:kern w:val="2"/>
              <w14:ligatures w14:val="standardContextual"/>
            </w:rPr>
          </w:pPr>
          <w:r>
            <w:rPr>
              <w:rFonts w:cs="Calibri"/>
            </w:rPr>
            <w:fldChar w:fldCharType="begin"/>
          </w:r>
          <w:r>
            <w:rPr>
              <w:rFonts w:cs="Calibri"/>
            </w:rPr>
            <w:instrText xml:space="preserve"> TOC \o "1-3" \h \z \u </w:instrText>
          </w:r>
          <w:r>
            <w:rPr>
              <w:rFonts w:cs="Calibri"/>
            </w:rPr>
            <w:fldChar w:fldCharType="separate"/>
          </w:r>
          <w:hyperlink w:anchor="_Toc218521617" w:history="1">
            <w:r w:rsidRPr="00EA78DD">
              <w:rPr>
                <w:rStyle w:val="Hyperlink"/>
                <w:noProof/>
              </w:rPr>
              <w:t>Introduction</w:t>
            </w:r>
            <w:r>
              <w:rPr>
                <w:noProof/>
                <w:webHidden/>
              </w:rPr>
              <w:tab/>
            </w:r>
            <w:r>
              <w:rPr>
                <w:noProof/>
                <w:webHidden/>
              </w:rPr>
              <w:fldChar w:fldCharType="begin"/>
            </w:r>
            <w:r>
              <w:rPr>
                <w:noProof/>
                <w:webHidden/>
              </w:rPr>
              <w:instrText xml:space="preserve"> PAGEREF _Toc218521617 \h </w:instrText>
            </w:r>
            <w:r>
              <w:rPr>
                <w:noProof/>
                <w:webHidden/>
              </w:rPr>
            </w:r>
            <w:r>
              <w:rPr>
                <w:noProof/>
                <w:webHidden/>
              </w:rPr>
              <w:fldChar w:fldCharType="separate"/>
            </w:r>
            <w:r>
              <w:rPr>
                <w:noProof/>
                <w:webHidden/>
              </w:rPr>
              <w:t>3</w:t>
            </w:r>
            <w:r>
              <w:rPr>
                <w:noProof/>
                <w:webHidden/>
              </w:rPr>
              <w:fldChar w:fldCharType="end"/>
            </w:r>
          </w:hyperlink>
        </w:p>
        <w:p w14:paraId="4884CFD0" w14:textId="5FA3B145" w:rsidR="007A426C" w:rsidRDefault="007A426C">
          <w:pPr>
            <w:pStyle w:val="TOC1"/>
            <w:tabs>
              <w:tab w:val="right" w:leader="dot" w:pos="9350"/>
            </w:tabs>
            <w:rPr>
              <w:rFonts w:asciiTheme="minorHAnsi" w:eastAsiaTheme="minorEastAsia" w:hAnsiTheme="minorHAnsi" w:cstheme="minorBidi"/>
              <w:noProof/>
              <w:kern w:val="2"/>
              <w14:ligatures w14:val="standardContextual"/>
            </w:rPr>
          </w:pPr>
          <w:hyperlink w:anchor="_Toc218521618" w:history="1">
            <w:r w:rsidRPr="00EA78DD">
              <w:rPr>
                <w:rStyle w:val="Hyperlink"/>
                <w:noProof/>
              </w:rPr>
              <w:t>Team member Integrity</w:t>
            </w:r>
            <w:r>
              <w:rPr>
                <w:noProof/>
                <w:webHidden/>
              </w:rPr>
              <w:tab/>
            </w:r>
            <w:r>
              <w:rPr>
                <w:noProof/>
                <w:webHidden/>
              </w:rPr>
              <w:fldChar w:fldCharType="begin"/>
            </w:r>
            <w:r>
              <w:rPr>
                <w:noProof/>
                <w:webHidden/>
              </w:rPr>
              <w:instrText xml:space="preserve"> PAGEREF _Toc218521618 \h </w:instrText>
            </w:r>
            <w:r>
              <w:rPr>
                <w:noProof/>
                <w:webHidden/>
              </w:rPr>
            </w:r>
            <w:r>
              <w:rPr>
                <w:noProof/>
                <w:webHidden/>
              </w:rPr>
              <w:fldChar w:fldCharType="separate"/>
            </w:r>
            <w:r>
              <w:rPr>
                <w:noProof/>
                <w:webHidden/>
              </w:rPr>
              <w:t>3</w:t>
            </w:r>
            <w:r>
              <w:rPr>
                <w:noProof/>
                <w:webHidden/>
              </w:rPr>
              <w:fldChar w:fldCharType="end"/>
            </w:r>
          </w:hyperlink>
        </w:p>
        <w:p w14:paraId="2A253BDA" w14:textId="372C7F21" w:rsidR="007A426C" w:rsidRDefault="007A426C">
          <w:pPr>
            <w:pStyle w:val="TOC1"/>
            <w:tabs>
              <w:tab w:val="right" w:leader="dot" w:pos="9350"/>
            </w:tabs>
            <w:rPr>
              <w:rFonts w:asciiTheme="minorHAnsi" w:eastAsiaTheme="minorEastAsia" w:hAnsiTheme="minorHAnsi" w:cstheme="minorBidi"/>
              <w:noProof/>
              <w:kern w:val="2"/>
              <w14:ligatures w14:val="standardContextual"/>
            </w:rPr>
          </w:pPr>
          <w:hyperlink w:anchor="_Toc218521619" w:history="1">
            <w:r w:rsidRPr="00EA78DD">
              <w:rPr>
                <w:rStyle w:val="Hyperlink"/>
                <w:noProof/>
              </w:rPr>
              <w:t>Communication</w:t>
            </w:r>
            <w:r>
              <w:rPr>
                <w:noProof/>
                <w:webHidden/>
              </w:rPr>
              <w:tab/>
            </w:r>
            <w:r>
              <w:rPr>
                <w:noProof/>
                <w:webHidden/>
              </w:rPr>
              <w:fldChar w:fldCharType="begin"/>
            </w:r>
            <w:r>
              <w:rPr>
                <w:noProof/>
                <w:webHidden/>
              </w:rPr>
              <w:instrText xml:space="preserve"> PAGEREF _Toc218521619 \h </w:instrText>
            </w:r>
            <w:r>
              <w:rPr>
                <w:noProof/>
                <w:webHidden/>
              </w:rPr>
            </w:r>
            <w:r>
              <w:rPr>
                <w:noProof/>
                <w:webHidden/>
              </w:rPr>
              <w:fldChar w:fldCharType="separate"/>
            </w:r>
            <w:r>
              <w:rPr>
                <w:noProof/>
                <w:webHidden/>
              </w:rPr>
              <w:t>3</w:t>
            </w:r>
            <w:r>
              <w:rPr>
                <w:noProof/>
                <w:webHidden/>
              </w:rPr>
              <w:fldChar w:fldCharType="end"/>
            </w:r>
          </w:hyperlink>
        </w:p>
        <w:p w14:paraId="7175D323" w14:textId="4A5DBBBF" w:rsidR="007A426C" w:rsidRDefault="007A426C">
          <w:pPr>
            <w:pStyle w:val="TOC2"/>
            <w:tabs>
              <w:tab w:val="right" w:leader="dot" w:pos="9350"/>
            </w:tabs>
            <w:rPr>
              <w:rFonts w:asciiTheme="minorHAnsi" w:eastAsiaTheme="minorEastAsia" w:hAnsiTheme="minorHAnsi" w:cstheme="minorBidi"/>
              <w:noProof/>
              <w:snapToGrid/>
              <w:kern w:val="2"/>
              <w:szCs w:val="24"/>
              <w14:ligatures w14:val="standardContextual"/>
            </w:rPr>
          </w:pPr>
          <w:hyperlink w:anchor="_Toc218521620" w:history="1">
            <w:r w:rsidRPr="00EA78DD">
              <w:rPr>
                <w:rStyle w:val="Hyperlink"/>
                <w:noProof/>
              </w:rPr>
              <w:t>Reporting safety hazards</w:t>
            </w:r>
            <w:r>
              <w:rPr>
                <w:noProof/>
                <w:webHidden/>
              </w:rPr>
              <w:tab/>
            </w:r>
            <w:r>
              <w:rPr>
                <w:noProof/>
                <w:webHidden/>
              </w:rPr>
              <w:fldChar w:fldCharType="begin"/>
            </w:r>
            <w:r>
              <w:rPr>
                <w:noProof/>
                <w:webHidden/>
              </w:rPr>
              <w:instrText xml:space="preserve"> PAGEREF _Toc218521620 \h </w:instrText>
            </w:r>
            <w:r>
              <w:rPr>
                <w:noProof/>
                <w:webHidden/>
              </w:rPr>
            </w:r>
            <w:r>
              <w:rPr>
                <w:noProof/>
                <w:webHidden/>
              </w:rPr>
              <w:fldChar w:fldCharType="separate"/>
            </w:r>
            <w:r>
              <w:rPr>
                <w:noProof/>
                <w:webHidden/>
              </w:rPr>
              <w:t>4</w:t>
            </w:r>
            <w:r>
              <w:rPr>
                <w:noProof/>
                <w:webHidden/>
              </w:rPr>
              <w:fldChar w:fldCharType="end"/>
            </w:r>
          </w:hyperlink>
        </w:p>
        <w:p w14:paraId="5031E7B7" w14:textId="1D1B6BB1" w:rsidR="007A426C" w:rsidRDefault="007A426C">
          <w:pPr>
            <w:pStyle w:val="TOC2"/>
            <w:tabs>
              <w:tab w:val="right" w:leader="dot" w:pos="9350"/>
            </w:tabs>
            <w:rPr>
              <w:rFonts w:asciiTheme="minorHAnsi" w:eastAsiaTheme="minorEastAsia" w:hAnsiTheme="minorHAnsi" w:cstheme="minorBidi"/>
              <w:noProof/>
              <w:snapToGrid/>
              <w:kern w:val="2"/>
              <w:szCs w:val="24"/>
              <w14:ligatures w14:val="standardContextual"/>
            </w:rPr>
          </w:pPr>
          <w:hyperlink w:anchor="_Toc218521621" w:history="1">
            <w:r w:rsidRPr="00EA78DD">
              <w:rPr>
                <w:rStyle w:val="Hyperlink"/>
                <w:noProof/>
              </w:rPr>
              <w:t>Reporting “abnormal” conditions</w:t>
            </w:r>
            <w:r>
              <w:rPr>
                <w:noProof/>
                <w:webHidden/>
              </w:rPr>
              <w:tab/>
            </w:r>
            <w:r>
              <w:rPr>
                <w:noProof/>
                <w:webHidden/>
              </w:rPr>
              <w:fldChar w:fldCharType="begin"/>
            </w:r>
            <w:r>
              <w:rPr>
                <w:noProof/>
                <w:webHidden/>
              </w:rPr>
              <w:instrText xml:space="preserve"> PAGEREF _Toc218521621 \h </w:instrText>
            </w:r>
            <w:r>
              <w:rPr>
                <w:noProof/>
                <w:webHidden/>
              </w:rPr>
            </w:r>
            <w:r>
              <w:rPr>
                <w:noProof/>
                <w:webHidden/>
              </w:rPr>
              <w:fldChar w:fldCharType="separate"/>
            </w:r>
            <w:r>
              <w:rPr>
                <w:noProof/>
                <w:webHidden/>
              </w:rPr>
              <w:t>4</w:t>
            </w:r>
            <w:r>
              <w:rPr>
                <w:noProof/>
                <w:webHidden/>
              </w:rPr>
              <w:fldChar w:fldCharType="end"/>
            </w:r>
          </w:hyperlink>
        </w:p>
        <w:p w14:paraId="25933704" w14:textId="343C70C7" w:rsidR="007A426C" w:rsidRDefault="007A426C">
          <w:pPr>
            <w:pStyle w:val="TOC2"/>
            <w:tabs>
              <w:tab w:val="right" w:leader="dot" w:pos="9350"/>
            </w:tabs>
            <w:rPr>
              <w:rFonts w:asciiTheme="minorHAnsi" w:eastAsiaTheme="minorEastAsia" w:hAnsiTheme="minorHAnsi" w:cstheme="minorBidi"/>
              <w:noProof/>
              <w:snapToGrid/>
              <w:kern w:val="2"/>
              <w:szCs w:val="24"/>
              <w14:ligatures w14:val="standardContextual"/>
            </w:rPr>
          </w:pPr>
          <w:hyperlink w:anchor="_Toc218521622" w:history="1">
            <w:r w:rsidRPr="00EA78DD">
              <w:rPr>
                <w:rStyle w:val="Hyperlink"/>
                <w:noProof/>
              </w:rPr>
              <w:t>Vehicle Licensure</w:t>
            </w:r>
            <w:r>
              <w:rPr>
                <w:noProof/>
                <w:webHidden/>
              </w:rPr>
              <w:tab/>
            </w:r>
            <w:r>
              <w:rPr>
                <w:noProof/>
                <w:webHidden/>
              </w:rPr>
              <w:fldChar w:fldCharType="begin"/>
            </w:r>
            <w:r>
              <w:rPr>
                <w:noProof/>
                <w:webHidden/>
              </w:rPr>
              <w:instrText xml:space="preserve"> PAGEREF _Toc218521622 \h </w:instrText>
            </w:r>
            <w:r>
              <w:rPr>
                <w:noProof/>
                <w:webHidden/>
              </w:rPr>
            </w:r>
            <w:r>
              <w:rPr>
                <w:noProof/>
                <w:webHidden/>
              </w:rPr>
              <w:fldChar w:fldCharType="separate"/>
            </w:r>
            <w:r>
              <w:rPr>
                <w:noProof/>
                <w:webHidden/>
              </w:rPr>
              <w:t>4</w:t>
            </w:r>
            <w:r>
              <w:rPr>
                <w:noProof/>
                <w:webHidden/>
              </w:rPr>
              <w:fldChar w:fldCharType="end"/>
            </w:r>
          </w:hyperlink>
        </w:p>
        <w:p w14:paraId="1BB25EA2" w14:textId="1E9477CC" w:rsidR="007A426C" w:rsidRDefault="007A426C">
          <w:pPr>
            <w:pStyle w:val="TOC2"/>
            <w:tabs>
              <w:tab w:val="right" w:leader="dot" w:pos="9350"/>
            </w:tabs>
            <w:rPr>
              <w:rFonts w:asciiTheme="minorHAnsi" w:eastAsiaTheme="minorEastAsia" w:hAnsiTheme="minorHAnsi" w:cstheme="minorBidi"/>
              <w:noProof/>
              <w:snapToGrid/>
              <w:kern w:val="2"/>
              <w:szCs w:val="24"/>
              <w14:ligatures w14:val="standardContextual"/>
            </w:rPr>
          </w:pPr>
          <w:hyperlink w:anchor="_Toc218521623" w:history="1">
            <w:r w:rsidRPr="00EA78DD">
              <w:rPr>
                <w:rStyle w:val="Hyperlink"/>
                <w:noProof/>
              </w:rPr>
              <w:t>Communication with customers/public</w:t>
            </w:r>
            <w:r>
              <w:rPr>
                <w:noProof/>
                <w:webHidden/>
              </w:rPr>
              <w:tab/>
            </w:r>
            <w:r>
              <w:rPr>
                <w:noProof/>
                <w:webHidden/>
              </w:rPr>
              <w:fldChar w:fldCharType="begin"/>
            </w:r>
            <w:r>
              <w:rPr>
                <w:noProof/>
                <w:webHidden/>
              </w:rPr>
              <w:instrText xml:space="preserve"> PAGEREF _Toc218521623 \h </w:instrText>
            </w:r>
            <w:r>
              <w:rPr>
                <w:noProof/>
                <w:webHidden/>
              </w:rPr>
            </w:r>
            <w:r>
              <w:rPr>
                <w:noProof/>
                <w:webHidden/>
              </w:rPr>
              <w:fldChar w:fldCharType="separate"/>
            </w:r>
            <w:r>
              <w:rPr>
                <w:noProof/>
                <w:webHidden/>
              </w:rPr>
              <w:t>4</w:t>
            </w:r>
            <w:r>
              <w:rPr>
                <w:noProof/>
                <w:webHidden/>
              </w:rPr>
              <w:fldChar w:fldCharType="end"/>
            </w:r>
          </w:hyperlink>
        </w:p>
        <w:p w14:paraId="24E53FF3" w14:textId="0E62DECB" w:rsidR="007A426C" w:rsidRDefault="007A426C">
          <w:pPr>
            <w:pStyle w:val="TOC2"/>
            <w:tabs>
              <w:tab w:val="right" w:leader="dot" w:pos="9350"/>
            </w:tabs>
            <w:rPr>
              <w:rFonts w:asciiTheme="minorHAnsi" w:eastAsiaTheme="minorEastAsia" w:hAnsiTheme="minorHAnsi" w:cstheme="minorBidi"/>
              <w:noProof/>
              <w:snapToGrid/>
              <w:kern w:val="2"/>
              <w:szCs w:val="24"/>
              <w14:ligatures w14:val="standardContextual"/>
            </w:rPr>
          </w:pPr>
          <w:hyperlink w:anchor="_Toc218521624" w:history="1">
            <w:r w:rsidRPr="00EA78DD">
              <w:rPr>
                <w:rStyle w:val="Hyperlink"/>
                <w:noProof/>
              </w:rPr>
              <w:t>Requests/Inquires from News Media</w:t>
            </w:r>
            <w:r>
              <w:rPr>
                <w:noProof/>
                <w:webHidden/>
              </w:rPr>
              <w:tab/>
            </w:r>
            <w:r>
              <w:rPr>
                <w:noProof/>
                <w:webHidden/>
              </w:rPr>
              <w:fldChar w:fldCharType="begin"/>
            </w:r>
            <w:r>
              <w:rPr>
                <w:noProof/>
                <w:webHidden/>
              </w:rPr>
              <w:instrText xml:space="preserve"> PAGEREF _Toc218521624 \h </w:instrText>
            </w:r>
            <w:r>
              <w:rPr>
                <w:noProof/>
                <w:webHidden/>
              </w:rPr>
            </w:r>
            <w:r>
              <w:rPr>
                <w:noProof/>
                <w:webHidden/>
              </w:rPr>
              <w:fldChar w:fldCharType="separate"/>
            </w:r>
            <w:r>
              <w:rPr>
                <w:noProof/>
                <w:webHidden/>
              </w:rPr>
              <w:t>5</w:t>
            </w:r>
            <w:r>
              <w:rPr>
                <w:noProof/>
                <w:webHidden/>
              </w:rPr>
              <w:fldChar w:fldCharType="end"/>
            </w:r>
          </w:hyperlink>
        </w:p>
        <w:p w14:paraId="09D3119E" w14:textId="13D05537" w:rsidR="007A426C" w:rsidRDefault="007A426C">
          <w:pPr>
            <w:pStyle w:val="TOC2"/>
            <w:tabs>
              <w:tab w:val="right" w:leader="dot" w:pos="9350"/>
            </w:tabs>
            <w:rPr>
              <w:rFonts w:asciiTheme="minorHAnsi" w:eastAsiaTheme="minorEastAsia" w:hAnsiTheme="minorHAnsi" w:cstheme="minorBidi"/>
              <w:noProof/>
              <w:snapToGrid/>
              <w:kern w:val="2"/>
              <w:szCs w:val="24"/>
              <w14:ligatures w14:val="standardContextual"/>
            </w:rPr>
          </w:pPr>
          <w:hyperlink w:anchor="_Toc218521625" w:history="1">
            <w:r w:rsidRPr="00EA78DD">
              <w:rPr>
                <w:rStyle w:val="Hyperlink"/>
                <w:noProof/>
              </w:rPr>
              <w:t>Legislative Requests/Inquiries</w:t>
            </w:r>
            <w:r>
              <w:rPr>
                <w:noProof/>
                <w:webHidden/>
              </w:rPr>
              <w:tab/>
            </w:r>
            <w:r>
              <w:rPr>
                <w:noProof/>
                <w:webHidden/>
              </w:rPr>
              <w:fldChar w:fldCharType="begin"/>
            </w:r>
            <w:r>
              <w:rPr>
                <w:noProof/>
                <w:webHidden/>
              </w:rPr>
              <w:instrText xml:space="preserve"> PAGEREF _Toc218521625 \h </w:instrText>
            </w:r>
            <w:r>
              <w:rPr>
                <w:noProof/>
                <w:webHidden/>
              </w:rPr>
            </w:r>
            <w:r>
              <w:rPr>
                <w:noProof/>
                <w:webHidden/>
              </w:rPr>
              <w:fldChar w:fldCharType="separate"/>
            </w:r>
            <w:r>
              <w:rPr>
                <w:noProof/>
                <w:webHidden/>
              </w:rPr>
              <w:t>5</w:t>
            </w:r>
            <w:r>
              <w:rPr>
                <w:noProof/>
                <w:webHidden/>
              </w:rPr>
              <w:fldChar w:fldCharType="end"/>
            </w:r>
          </w:hyperlink>
        </w:p>
        <w:p w14:paraId="015780B1" w14:textId="782E8300" w:rsidR="007A426C" w:rsidRDefault="007A426C">
          <w:pPr>
            <w:pStyle w:val="TOC2"/>
            <w:tabs>
              <w:tab w:val="right" w:leader="dot" w:pos="9350"/>
            </w:tabs>
            <w:rPr>
              <w:rFonts w:asciiTheme="minorHAnsi" w:eastAsiaTheme="minorEastAsia" w:hAnsiTheme="minorHAnsi" w:cstheme="minorBidi"/>
              <w:noProof/>
              <w:snapToGrid/>
              <w:kern w:val="2"/>
              <w:szCs w:val="24"/>
              <w14:ligatures w14:val="standardContextual"/>
            </w:rPr>
          </w:pPr>
          <w:hyperlink w:anchor="_Toc218521626" w:history="1">
            <w:r w:rsidRPr="00EA78DD">
              <w:rPr>
                <w:rStyle w:val="Hyperlink"/>
                <w:noProof/>
              </w:rPr>
              <w:t>Filling out required forms</w:t>
            </w:r>
            <w:r>
              <w:rPr>
                <w:noProof/>
                <w:webHidden/>
              </w:rPr>
              <w:tab/>
            </w:r>
            <w:r>
              <w:rPr>
                <w:noProof/>
                <w:webHidden/>
              </w:rPr>
              <w:fldChar w:fldCharType="begin"/>
            </w:r>
            <w:r>
              <w:rPr>
                <w:noProof/>
                <w:webHidden/>
              </w:rPr>
              <w:instrText xml:space="preserve"> PAGEREF _Toc218521626 \h </w:instrText>
            </w:r>
            <w:r>
              <w:rPr>
                <w:noProof/>
                <w:webHidden/>
              </w:rPr>
            </w:r>
            <w:r>
              <w:rPr>
                <w:noProof/>
                <w:webHidden/>
              </w:rPr>
              <w:fldChar w:fldCharType="separate"/>
            </w:r>
            <w:r>
              <w:rPr>
                <w:noProof/>
                <w:webHidden/>
              </w:rPr>
              <w:t>5</w:t>
            </w:r>
            <w:r>
              <w:rPr>
                <w:noProof/>
                <w:webHidden/>
              </w:rPr>
              <w:fldChar w:fldCharType="end"/>
            </w:r>
          </w:hyperlink>
        </w:p>
        <w:p w14:paraId="14F0B2D0" w14:textId="12FF1FDB" w:rsidR="007A426C" w:rsidRDefault="007A426C">
          <w:pPr>
            <w:pStyle w:val="TOC1"/>
            <w:tabs>
              <w:tab w:val="right" w:leader="dot" w:pos="9350"/>
            </w:tabs>
            <w:rPr>
              <w:rFonts w:asciiTheme="minorHAnsi" w:eastAsiaTheme="minorEastAsia" w:hAnsiTheme="minorHAnsi" w:cstheme="minorBidi"/>
              <w:noProof/>
              <w:kern w:val="2"/>
              <w14:ligatures w14:val="standardContextual"/>
            </w:rPr>
          </w:pPr>
          <w:hyperlink w:anchor="_Toc218521627" w:history="1">
            <w:r w:rsidRPr="00EA78DD">
              <w:rPr>
                <w:rStyle w:val="Hyperlink"/>
                <w:noProof/>
              </w:rPr>
              <w:t>Job assignments</w:t>
            </w:r>
            <w:r>
              <w:rPr>
                <w:noProof/>
                <w:webHidden/>
              </w:rPr>
              <w:tab/>
            </w:r>
            <w:r>
              <w:rPr>
                <w:noProof/>
                <w:webHidden/>
              </w:rPr>
              <w:fldChar w:fldCharType="begin"/>
            </w:r>
            <w:r>
              <w:rPr>
                <w:noProof/>
                <w:webHidden/>
              </w:rPr>
              <w:instrText xml:space="preserve"> PAGEREF _Toc218521627 \h </w:instrText>
            </w:r>
            <w:r>
              <w:rPr>
                <w:noProof/>
                <w:webHidden/>
              </w:rPr>
            </w:r>
            <w:r>
              <w:rPr>
                <w:noProof/>
                <w:webHidden/>
              </w:rPr>
              <w:fldChar w:fldCharType="separate"/>
            </w:r>
            <w:r>
              <w:rPr>
                <w:noProof/>
                <w:webHidden/>
              </w:rPr>
              <w:t>6</w:t>
            </w:r>
            <w:r>
              <w:rPr>
                <w:noProof/>
                <w:webHidden/>
              </w:rPr>
              <w:fldChar w:fldCharType="end"/>
            </w:r>
          </w:hyperlink>
        </w:p>
        <w:p w14:paraId="710884FE" w14:textId="6C832052" w:rsidR="007A426C" w:rsidRDefault="007A426C">
          <w:pPr>
            <w:pStyle w:val="TOC2"/>
            <w:tabs>
              <w:tab w:val="right" w:leader="dot" w:pos="9350"/>
            </w:tabs>
            <w:rPr>
              <w:rFonts w:asciiTheme="minorHAnsi" w:eastAsiaTheme="minorEastAsia" w:hAnsiTheme="minorHAnsi" w:cstheme="minorBidi"/>
              <w:noProof/>
              <w:snapToGrid/>
              <w:kern w:val="2"/>
              <w:szCs w:val="24"/>
              <w14:ligatures w14:val="standardContextual"/>
            </w:rPr>
          </w:pPr>
          <w:hyperlink w:anchor="_Toc218521628" w:history="1">
            <w:r w:rsidRPr="00EA78DD">
              <w:rPr>
                <w:rStyle w:val="Hyperlink"/>
                <w:noProof/>
              </w:rPr>
              <w:t>Reporting job status</w:t>
            </w:r>
            <w:r>
              <w:rPr>
                <w:noProof/>
                <w:webHidden/>
              </w:rPr>
              <w:tab/>
            </w:r>
            <w:r>
              <w:rPr>
                <w:noProof/>
                <w:webHidden/>
              </w:rPr>
              <w:fldChar w:fldCharType="begin"/>
            </w:r>
            <w:r>
              <w:rPr>
                <w:noProof/>
                <w:webHidden/>
              </w:rPr>
              <w:instrText xml:space="preserve"> PAGEREF _Toc218521628 \h </w:instrText>
            </w:r>
            <w:r>
              <w:rPr>
                <w:noProof/>
                <w:webHidden/>
              </w:rPr>
            </w:r>
            <w:r>
              <w:rPr>
                <w:noProof/>
                <w:webHidden/>
              </w:rPr>
              <w:fldChar w:fldCharType="separate"/>
            </w:r>
            <w:r>
              <w:rPr>
                <w:noProof/>
                <w:webHidden/>
              </w:rPr>
              <w:t>6</w:t>
            </w:r>
            <w:r>
              <w:rPr>
                <w:noProof/>
                <w:webHidden/>
              </w:rPr>
              <w:fldChar w:fldCharType="end"/>
            </w:r>
          </w:hyperlink>
        </w:p>
        <w:p w14:paraId="6EE2E8CA" w14:textId="65227B30" w:rsidR="007A426C" w:rsidRDefault="007A426C">
          <w:pPr>
            <w:pStyle w:val="TOC2"/>
            <w:tabs>
              <w:tab w:val="right" w:leader="dot" w:pos="9350"/>
            </w:tabs>
            <w:rPr>
              <w:rFonts w:asciiTheme="minorHAnsi" w:eastAsiaTheme="minorEastAsia" w:hAnsiTheme="minorHAnsi" w:cstheme="minorBidi"/>
              <w:noProof/>
              <w:snapToGrid/>
              <w:kern w:val="2"/>
              <w:szCs w:val="24"/>
              <w14:ligatures w14:val="standardContextual"/>
            </w:rPr>
          </w:pPr>
          <w:hyperlink w:anchor="_Toc218521629" w:history="1">
            <w:r w:rsidRPr="00EA78DD">
              <w:rPr>
                <w:rStyle w:val="Hyperlink"/>
                <w:noProof/>
              </w:rPr>
              <w:t>Hours of Work</w:t>
            </w:r>
            <w:r>
              <w:rPr>
                <w:noProof/>
                <w:webHidden/>
              </w:rPr>
              <w:tab/>
            </w:r>
            <w:r>
              <w:rPr>
                <w:noProof/>
                <w:webHidden/>
              </w:rPr>
              <w:fldChar w:fldCharType="begin"/>
            </w:r>
            <w:r>
              <w:rPr>
                <w:noProof/>
                <w:webHidden/>
              </w:rPr>
              <w:instrText xml:space="preserve"> PAGEREF _Toc218521629 \h </w:instrText>
            </w:r>
            <w:r>
              <w:rPr>
                <w:noProof/>
                <w:webHidden/>
              </w:rPr>
            </w:r>
            <w:r>
              <w:rPr>
                <w:noProof/>
                <w:webHidden/>
              </w:rPr>
              <w:fldChar w:fldCharType="separate"/>
            </w:r>
            <w:r>
              <w:rPr>
                <w:noProof/>
                <w:webHidden/>
              </w:rPr>
              <w:t>6</w:t>
            </w:r>
            <w:r>
              <w:rPr>
                <w:noProof/>
                <w:webHidden/>
              </w:rPr>
              <w:fldChar w:fldCharType="end"/>
            </w:r>
          </w:hyperlink>
        </w:p>
        <w:p w14:paraId="12096DD2" w14:textId="157AEBA3" w:rsidR="007A426C" w:rsidRDefault="007A426C">
          <w:pPr>
            <w:pStyle w:val="TOC2"/>
            <w:tabs>
              <w:tab w:val="right" w:leader="dot" w:pos="9350"/>
            </w:tabs>
            <w:rPr>
              <w:rFonts w:asciiTheme="minorHAnsi" w:eastAsiaTheme="minorEastAsia" w:hAnsiTheme="minorHAnsi" w:cstheme="minorBidi"/>
              <w:noProof/>
              <w:snapToGrid/>
              <w:kern w:val="2"/>
              <w:szCs w:val="24"/>
              <w14:ligatures w14:val="standardContextual"/>
            </w:rPr>
          </w:pPr>
          <w:hyperlink w:anchor="_Toc218521630" w:history="1">
            <w:r w:rsidRPr="00EA78DD">
              <w:rPr>
                <w:rStyle w:val="Hyperlink"/>
                <w:noProof/>
              </w:rPr>
              <w:t>Start and End of Work Shift</w:t>
            </w:r>
            <w:r>
              <w:rPr>
                <w:noProof/>
                <w:webHidden/>
              </w:rPr>
              <w:tab/>
            </w:r>
            <w:r>
              <w:rPr>
                <w:noProof/>
                <w:webHidden/>
              </w:rPr>
              <w:fldChar w:fldCharType="begin"/>
            </w:r>
            <w:r>
              <w:rPr>
                <w:noProof/>
                <w:webHidden/>
              </w:rPr>
              <w:instrText xml:space="preserve"> PAGEREF _Toc218521630 \h </w:instrText>
            </w:r>
            <w:r>
              <w:rPr>
                <w:noProof/>
                <w:webHidden/>
              </w:rPr>
            </w:r>
            <w:r>
              <w:rPr>
                <w:noProof/>
                <w:webHidden/>
              </w:rPr>
              <w:fldChar w:fldCharType="separate"/>
            </w:r>
            <w:r>
              <w:rPr>
                <w:noProof/>
                <w:webHidden/>
              </w:rPr>
              <w:t>6</w:t>
            </w:r>
            <w:r>
              <w:rPr>
                <w:noProof/>
                <w:webHidden/>
              </w:rPr>
              <w:fldChar w:fldCharType="end"/>
            </w:r>
          </w:hyperlink>
        </w:p>
        <w:p w14:paraId="0EC6BC14" w14:textId="200A303C" w:rsidR="007A426C" w:rsidRDefault="007A426C">
          <w:pPr>
            <w:pStyle w:val="TOC2"/>
            <w:tabs>
              <w:tab w:val="right" w:leader="dot" w:pos="9350"/>
            </w:tabs>
            <w:rPr>
              <w:rFonts w:asciiTheme="minorHAnsi" w:eastAsiaTheme="minorEastAsia" w:hAnsiTheme="minorHAnsi" w:cstheme="minorBidi"/>
              <w:noProof/>
              <w:snapToGrid/>
              <w:kern w:val="2"/>
              <w:szCs w:val="24"/>
              <w14:ligatures w14:val="standardContextual"/>
            </w:rPr>
          </w:pPr>
          <w:hyperlink w:anchor="_Toc218521631" w:history="1">
            <w:r w:rsidRPr="00EA78DD">
              <w:rPr>
                <w:rStyle w:val="Hyperlink"/>
                <w:noProof/>
              </w:rPr>
              <w:t>Shift Time/Tardiness</w:t>
            </w:r>
            <w:r>
              <w:rPr>
                <w:noProof/>
                <w:webHidden/>
              </w:rPr>
              <w:tab/>
            </w:r>
            <w:r>
              <w:rPr>
                <w:noProof/>
                <w:webHidden/>
              </w:rPr>
              <w:fldChar w:fldCharType="begin"/>
            </w:r>
            <w:r>
              <w:rPr>
                <w:noProof/>
                <w:webHidden/>
              </w:rPr>
              <w:instrText xml:space="preserve"> PAGEREF _Toc218521631 \h </w:instrText>
            </w:r>
            <w:r>
              <w:rPr>
                <w:noProof/>
                <w:webHidden/>
              </w:rPr>
            </w:r>
            <w:r>
              <w:rPr>
                <w:noProof/>
                <w:webHidden/>
              </w:rPr>
              <w:fldChar w:fldCharType="separate"/>
            </w:r>
            <w:r>
              <w:rPr>
                <w:noProof/>
                <w:webHidden/>
              </w:rPr>
              <w:t>7</w:t>
            </w:r>
            <w:r>
              <w:rPr>
                <w:noProof/>
                <w:webHidden/>
              </w:rPr>
              <w:fldChar w:fldCharType="end"/>
            </w:r>
          </w:hyperlink>
        </w:p>
        <w:p w14:paraId="7929F3E0" w14:textId="79962789" w:rsidR="007A426C" w:rsidRDefault="007A426C">
          <w:pPr>
            <w:pStyle w:val="TOC2"/>
            <w:tabs>
              <w:tab w:val="right" w:leader="dot" w:pos="9350"/>
            </w:tabs>
            <w:rPr>
              <w:rFonts w:asciiTheme="minorHAnsi" w:eastAsiaTheme="minorEastAsia" w:hAnsiTheme="minorHAnsi" w:cstheme="minorBidi"/>
              <w:noProof/>
              <w:snapToGrid/>
              <w:kern w:val="2"/>
              <w:szCs w:val="24"/>
              <w14:ligatures w14:val="standardContextual"/>
            </w:rPr>
          </w:pPr>
          <w:hyperlink w:anchor="_Toc218521632" w:history="1">
            <w:r w:rsidRPr="00EA78DD">
              <w:rPr>
                <w:rStyle w:val="Hyperlink"/>
                <w:noProof/>
              </w:rPr>
              <w:t>Leaving the Job Site</w:t>
            </w:r>
            <w:r>
              <w:rPr>
                <w:noProof/>
                <w:webHidden/>
              </w:rPr>
              <w:tab/>
            </w:r>
            <w:r>
              <w:rPr>
                <w:noProof/>
                <w:webHidden/>
              </w:rPr>
              <w:fldChar w:fldCharType="begin"/>
            </w:r>
            <w:r>
              <w:rPr>
                <w:noProof/>
                <w:webHidden/>
              </w:rPr>
              <w:instrText xml:space="preserve"> PAGEREF _Toc218521632 \h </w:instrText>
            </w:r>
            <w:r>
              <w:rPr>
                <w:noProof/>
                <w:webHidden/>
              </w:rPr>
            </w:r>
            <w:r>
              <w:rPr>
                <w:noProof/>
                <w:webHidden/>
              </w:rPr>
              <w:fldChar w:fldCharType="separate"/>
            </w:r>
            <w:r>
              <w:rPr>
                <w:noProof/>
                <w:webHidden/>
              </w:rPr>
              <w:t>7</w:t>
            </w:r>
            <w:r>
              <w:rPr>
                <w:noProof/>
                <w:webHidden/>
              </w:rPr>
              <w:fldChar w:fldCharType="end"/>
            </w:r>
          </w:hyperlink>
        </w:p>
        <w:p w14:paraId="597DC372" w14:textId="7862A9C2" w:rsidR="007A426C" w:rsidRDefault="007A426C">
          <w:pPr>
            <w:pStyle w:val="TOC1"/>
            <w:tabs>
              <w:tab w:val="right" w:leader="dot" w:pos="9350"/>
            </w:tabs>
            <w:rPr>
              <w:rFonts w:asciiTheme="minorHAnsi" w:eastAsiaTheme="minorEastAsia" w:hAnsiTheme="minorHAnsi" w:cstheme="minorBidi"/>
              <w:noProof/>
              <w:kern w:val="2"/>
              <w14:ligatures w14:val="standardContextual"/>
            </w:rPr>
          </w:pPr>
          <w:hyperlink w:anchor="_Toc218521633" w:history="1">
            <w:r w:rsidRPr="00EA78DD">
              <w:rPr>
                <w:rStyle w:val="Hyperlink"/>
                <w:noProof/>
              </w:rPr>
              <w:t>Lunch/Break Periods</w:t>
            </w:r>
            <w:r>
              <w:rPr>
                <w:noProof/>
                <w:webHidden/>
              </w:rPr>
              <w:tab/>
            </w:r>
            <w:r>
              <w:rPr>
                <w:noProof/>
                <w:webHidden/>
              </w:rPr>
              <w:fldChar w:fldCharType="begin"/>
            </w:r>
            <w:r>
              <w:rPr>
                <w:noProof/>
                <w:webHidden/>
              </w:rPr>
              <w:instrText xml:space="preserve"> PAGEREF _Toc218521633 \h </w:instrText>
            </w:r>
            <w:r>
              <w:rPr>
                <w:noProof/>
                <w:webHidden/>
              </w:rPr>
            </w:r>
            <w:r>
              <w:rPr>
                <w:noProof/>
                <w:webHidden/>
              </w:rPr>
              <w:fldChar w:fldCharType="separate"/>
            </w:r>
            <w:r>
              <w:rPr>
                <w:noProof/>
                <w:webHidden/>
              </w:rPr>
              <w:t>7</w:t>
            </w:r>
            <w:r>
              <w:rPr>
                <w:noProof/>
                <w:webHidden/>
              </w:rPr>
              <w:fldChar w:fldCharType="end"/>
            </w:r>
          </w:hyperlink>
        </w:p>
        <w:p w14:paraId="48BFDBFB" w14:textId="50C81955" w:rsidR="007A426C" w:rsidRDefault="007A426C">
          <w:pPr>
            <w:pStyle w:val="TOC1"/>
            <w:tabs>
              <w:tab w:val="right" w:leader="dot" w:pos="9350"/>
            </w:tabs>
            <w:rPr>
              <w:rFonts w:asciiTheme="minorHAnsi" w:eastAsiaTheme="minorEastAsia" w:hAnsiTheme="minorHAnsi" w:cstheme="minorBidi"/>
              <w:noProof/>
              <w:kern w:val="2"/>
              <w14:ligatures w14:val="standardContextual"/>
            </w:rPr>
          </w:pPr>
          <w:hyperlink w:anchor="_Toc218521634" w:history="1">
            <w:r w:rsidRPr="00EA78DD">
              <w:rPr>
                <w:rStyle w:val="Hyperlink"/>
                <w:noProof/>
              </w:rPr>
              <w:t>Vacation</w:t>
            </w:r>
            <w:r>
              <w:rPr>
                <w:noProof/>
                <w:webHidden/>
              </w:rPr>
              <w:tab/>
            </w:r>
            <w:r>
              <w:rPr>
                <w:noProof/>
                <w:webHidden/>
              </w:rPr>
              <w:fldChar w:fldCharType="begin"/>
            </w:r>
            <w:r>
              <w:rPr>
                <w:noProof/>
                <w:webHidden/>
              </w:rPr>
              <w:instrText xml:space="preserve"> PAGEREF _Toc218521634 \h </w:instrText>
            </w:r>
            <w:r>
              <w:rPr>
                <w:noProof/>
                <w:webHidden/>
              </w:rPr>
            </w:r>
            <w:r>
              <w:rPr>
                <w:noProof/>
                <w:webHidden/>
              </w:rPr>
              <w:fldChar w:fldCharType="separate"/>
            </w:r>
            <w:r>
              <w:rPr>
                <w:noProof/>
                <w:webHidden/>
              </w:rPr>
              <w:t>8</w:t>
            </w:r>
            <w:r>
              <w:rPr>
                <w:noProof/>
                <w:webHidden/>
              </w:rPr>
              <w:fldChar w:fldCharType="end"/>
            </w:r>
          </w:hyperlink>
        </w:p>
        <w:p w14:paraId="036717C9" w14:textId="78E665AD" w:rsidR="007A426C" w:rsidRDefault="007A426C">
          <w:pPr>
            <w:pStyle w:val="TOC1"/>
            <w:tabs>
              <w:tab w:val="right" w:leader="dot" w:pos="9350"/>
            </w:tabs>
            <w:rPr>
              <w:rFonts w:asciiTheme="minorHAnsi" w:eastAsiaTheme="minorEastAsia" w:hAnsiTheme="minorHAnsi" w:cstheme="minorBidi"/>
              <w:noProof/>
              <w:kern w:val="2"/>
              <w14:ligatures w14:val="standardContextual"/>
            </w:rPr>
          </w:pPr>
          <w:hyperlink w:anchor="_Toc218521635" w:history="1">
            <w:r w:rsidRPr="00EA78DD">
              <w:rPr>
                <w:rStyle w:val="Hyperlink"/>
                <w:noProof/>
              </w:rPr>
              <w:t>Sick Leave</w:t>
            </w:r>
            <w:r>
              <w:rPr>
                <w:noProof/>
                <w:webHidden/>
              </w:rPr>
              <w:tab/>
            </w:r>
            <w:r>
              <w:rPr>
                <w:noProof/>
                <w:webHidden/>
              </w:rPr>
              <w:fldChar w:fldCharType="begin"/>
            </w:r>
            <w:r>
              <w:rPr>
                <w:noProof/>
                <w:webHidden/>
              </w:rPr>
              <w:instrText xml:space="preserve"> PAGEREF _Toc218521635 \h </w:instrText>
            </w:r>
            <w:r>
              <w:rPr>
                <w:noProof/>
                <w:webHidden/>
              </w:rPr>
            </w:r>
            <w:r>
              <w:rPr>
                <w:noProof/>
                <w:webHidden/>
              </w:rPr>
              <w:fldChar w:fldCharType="separate"/>
            </w:r>
            <w:r>
              <w:rPr>
                <w:noProof/>
                <w:webHidden/>
              </w:rPr>
              <w:t>8</w:t>
            </w:r>
            <w:r>
              <w:rPr>
                <w:noProof/>
                <w:webHidden/>
              </w:rPr>
              <w:fldChar w:fldCharType="end"/>
            </w:r>
          </w:hyperlink>
        </w:p>
        <w:p w14:paraId="25082734" w14:textId="50285389" w:rsidR="007A426C" w:rsidRDefault="007A426C">
          <w:pPr>
            <w:pStyle w:val="TOC1"/>
            <w:tabs>
              <w:tab w:val="right" w:leader="dot" w:pos="9350"/>
            </w:tabs>
            <w:rPr>
              <w:rFonts w:asciiTheme="minorHAnsi" w:eastAsiaTheme="minorEastAsia" w:hAnsiTheme="minorHAnsi" w:cstheme="minorBidi"/>
              <w:noProof/>
              <w:kern w:val="2"/>
              <w14:ligatures w14:val="standardContextual"/>
            </w:rPr>
          </w:pPr>
          <w:hyperlink w:anchor="_Toc218521636" w:history="1">
            <w:r w:rsidRPr="00EA78DD">
              <w:rPr>
                <w:rStyle w:val="Hyperlink"/>
                <w:noProof/>
              </w:rPr>
              <w:t>Overtime</w:t>
            </w:r>
            <w:r>
              <w:rPr>
                <w:noProof/>
                <w:webHidden/>
              </w:rPr>
              <w:tab/>
            </w:r>
            <w:r>
              <w:rPr>
                <w:noProof/>
                <w:webHidden/>
              </w:rPr>
              <w:fldChar w:fldCharType="begin"/>
            </w:r>
            <w:r>
              <w:rPr>
                <w:noProof/>
                <w:webHidden/>
              </w:rPr>
              <w:instrText xml:space="preserve"> PAGEREF _Toc218521636 \h </w:instrText>
            </w:r>
            <w:r>
              <w:rPr>
                <w:noProof/>
                <w:webHidden/>
              </w:rPr>
            </w:r>
            <w:r>
              <w:rPr>
                <w:noProof/>
                <w:webHidden/>
              </w:rPr>
              <w:fldChar w:fldCharType="separate"/>
            </w:r>
            <w:r>
              <w:rPr>
                <w:noProof/>
                <w:webHidden/>
              </w:rPr>
              <w:t>8</w:t>
            </w:r>
            <w:r>
              <w:rPr>
                <w:noProof/>
                <w:webHidden/>
              </w:rPr>
              <w:fldChar w:fldCharType="end"/>
            </w:r>
          </w:hyperlink>
        </w:p>
        <w:p w14:paraId="44D4BDAC" w14:textId="5508824D" w:rsidR="007A426C" w:rsidRDefault="007A426C">
          <w:pPr>
            <w:pStyle w:val="TOC1"/>
            <w:tabs>
              <w:tab w:val="right" w:leader="dot" w:pos="9350"/>
            </w:tabs>
            <w:rPr>
              <w:rFonts w:asciiTheme="minorHAnsi" w:eastAsiaTheme="minorEastAsia" w:hAnsiTheme="minorHAnsi" w:cstheme="minorBidi"/>
              <w:noProof/>
              <w:kern w:val="2"/>
              <w14:ligatures w14:val="standardContextual"/>
            </w:rPr>
          </w:pPr>
          <w:hyperlink w:anchor="_Toc218521637" w:history="1">
            <w:r w:rsidRPr="00EA78DD">
              <w:rPr>
                <w:rStyle w:val="Hyperlink"/>
                <w:noProof/>
              </w:rPr>
              <w:t>Change of Work Hours</w:t>
            </w:r>
            <w:r>
              <w:rPr>
                <w:noProof/>
                <w:webHidden/>
              </w:rPr>
              <w:tab/>
            </w:r>
            <w:r>
              <w:rPr>
                <w:noProof/>
                <w:webHidden/>
              </w:rPr>
              <w:fldChar w:fldCharType="begin"/>
            </w:r>
            <w:r>
              <w:rPr>
                <w:noProof/>
                <w:webHidden/>
              </w:rPr>
              <w:instrText xml:space="preserve"> PAGEREF _Toc218521637 \h </w:instrText>
            </w:r>
            <w:r>
              <w:rPr>
                <w:noProof/>
                <w:webHidden/>
              </w:rPr>
            </w:r>
            <w:r>
              <w:rPr>
                <w:noProof/>
                <w:webHidden/>
              </w:rPr>
              <w:fldChar w:fldCharType="separate"/>
            </w:r>
            <w:r>
              <w:rPr>
                <w:noProof/>
                <w:webHidden/>
              </w:rPr>
              <w:t>8</w:t>
            </w:r>
            <w:r>
              <w:rPr>
                <w:noProof/>
                <w:webHidden/>
              </w:rPr>
              <w:fldChar w:fldCharType="end"/>
            </w:r>
          </w:hyperlink>
        </w:p>
        <w:p w14:paraId="307D49C6" w14:textId="47AAC2D5" w:rsidR="007A426C" w:rsidRDefault="007A426C">
          <w:pPr>
            <w:pStyle w:val="TOC1"/>
            <w:tabs>
              <w:tab w:val="right" w:leader="dot" w:pos="9350"/>
            </w:tabs>
            <w:rPr>
              <w:rFonts w:asciiTheme="minorHAnsi" w:eastAsiaTheme="minorEastAsia" w:hAnsiTheme="minorHAnsi" w:cstheme="minorBidi"/>
              <w:noProof/>
              <w:kern w:val="2"/>
              <w14:ligatures w14:val="standardContextual"/>
            </w:rPr>
          </w:pPr>
          <w:hyperlink w:anchor="_Toc218521638" w:history="1">
            <w:r w:rsidRPr="00EA78DD">
              <w:rPr>
                <w:rStyle w:val="Hyperlink"/>
                <w:noProof/>
              </w:rPr>
              <w:t>Safety</w:t>
            </w:r>
            <w:r>
              <w:rPr>
                <w:noProof/>
                <w:webHidden/>
              </w:rPr>
              <w:tab/>
            </w:r>
            <w:r>
              <w:rPr>
                <w:noProof/>
                <w:webHidden/>
              </w:rPr>
              <w:fldChar w:fldCharType="begin"/>
            </w:r>
            <w:r>
              <w:rPr>
                <w:noProof/>
                <w:webHidden/>
              </w:rPr>
              <w:instrText xml:space="preserve"> PAGEREF _Toc218521638 \h </w:instrText>
            </w:r>
            <w:r>
              <w:rPr>
                <w:noProof/>
                <w:webHidden/>
              </w:rPr>
            </w:r>
            <w:r>
              <w:rPr>
                <w:noProof/>
                <w:webHidden/>
              </w:rPr>
              <w:fldChar w:fldCharType="separate"/>
            </w:r>
            <w:r>
              <w:rPr>
                <w:noProof/>
                <w:webHidden/>
              </w:rPr>
              <w:t>9</w:t>
            </w:r>
            <w:r>
              <w:rPr>
                <w:noProof/>
                <w:webHidden/>
              </w:rPr>
              <w:fldChar w:fldCharType="end"/>
            </w:r>
          </w:hyperlink>
        </w:p>
        <w:p w14:paraId="5184060C" w14:textId="3A3556FF" w:rsidR="007A426C" w:rsidRDefault="007A426C">
          <w:pPr>
            <w:pStyle w:val="TOC1"/>
            <w:tabs>
              <w:tab w:val="right" w:leader="dot" w:pos="9350"/>
            </w:tabs>
            <w:rPr>
              <w:rFonts w:asciiTheme="minorHAnsi" w:eastAsiaTheme="minorEastAsia" w:hAnsiTheme="minorHAnsi" w:cstheme="minorBidi"/>
              <w:noProof/>
              <w:kern w:val="2"/>
              <w14:ligatures w14:val="standardContextual"/>
            </w:rPr>
          </w:pPr>
          <w:hyperlink w:anchor="_Toc218521639" w:history="1">
            <w:r w:rsidRPr="00EA78DD">
              <w:rPr>
                <w:rStyle w:val="Hyperlink"/>
                <w:noProof/>
              </w:rPr>
              <w:t>Alcohol/Drugs</w:t>
            </w:r>
            <w:r>
              <w:rPr>
                <w:noProof/>
                <w:webHidden/>
              </w:rPr>
              <w:tab/>
            </w:r>
            <w:r>
              <w:rPr>
                <w:noProof/>
                <w:webHidden/>
              </w:rPr>
              <w:fldChar w:fldCharType="begin"/>
            </w:r>
            <w:r>
              <w:rPr>
                <w:noProof/>
                <w:webHidden/>
              </w:rPr>
              <w:instrText xml:space="preserve"> PAGEREF _Toc218521639 \h </w:instrText>
            </w:r>
            <w:r>
              <w:rPr>
                <w:noProof/>
                <w:webHidden/>
              </w:rPr>
            </w:r>
            <w:r>
              <w:rPr>
                <w:noProof/>
                <w:webHidden/>
              </w:rPr>
              <w:fldChar w:fldCharType="separate"/>
            </w:r>
            <w:r>
              <w:rPr>
                <w:noProof/>
                <w:webHidden/>
              </w:rPr>
              <w:t>9</w:t>
            </w:r>
            <w:r>
              <w:rPr>
                <w:noProof/>
                <w:webHidden/>
              </w:rPr>
              <w:fldChar w:fldCharType="end"/>
            </w:r>
          </w:hyperlink>
        </w:p>
        <w:p w14:paraId="50E8E163" w14:textId="5941F364" w:rsidR="007A426C" w:rsidRDefault="007A426C">
          <w:pPr>
            <w:pStyle w:val="TOC1"/>
            <w:tabs>
              <w:tab w:val="right" w:leader="dot" w:pos="9350"/>
            </w:tabs>
            <w:rPr>
              <w:rFonts w:asciiTheme="minorHAnsi" w:eastAsiaTheme="minorEastAsia" w:hAnsiTheme="minorHAnsi" w:cstheme="minorBidi"/>
              <w:noProof/>
              <w:kern w:val="2"/>
              <w14:ligatures w14:val="standardContextual"/>
            </w:rPr>
          </w:pPr>
          <w:hyperlink w:anchor="_Toc218521640" w:history="1">
            <w:r w:rsidRPr="00EA78DD">
              <w:rPr>
                <w:rStyle w:val="Hyperlink"/>
                <w:noProof/>
              </w:rPr>
              <w:t>Staff Meetings</w:t>
            </w:r>
            <w:r>
              <w:rPr>
                <w:noProof/>
                <w:webHidden/>
              </w:rPr>
              <w:tab/>
            </w:r>
            <w:r>
              <w:rPr>
                <w:noProof/>
                <w:webHidden/>
              </w:rPr>
              <w:fldChar w:fldCharType="begin"/>
            </w:r>
            <w:r>
              <w:rPr>
                <w:noProof/>
                <w:webHidden/>
              </w:rPr>
              <w:instrText xml:space="preserve"> PAGEREF _Toc218521640 \h </w:instrText>
            </w:r>
            <w:r>
              <w:rPr>
                <w:noProof/>
                <w:webHidden/>
              </w:rPr>
            </w:r>
            <w:r>
              <w:rPr>
                <w:noProof/>
                <w:webHidden/>
              </w:rPr>
              <w:fldChar w:fldCharType="separate"/>
            </w:r>
            <w:r>
              <w:rPr>
                <w:noProof/>
                <w:webHidden/>
              </w:rPr>
              <w:t>9</w:t>
            </w:r>
            <w:r>
              <w:rPr>
                <w:noProof/>
                <w:webHidden/>
              </w:rPr>
              <w:fldChar w:fldCharType="end"/>
            </w:r>
          </w:hyperlink>
        </w:p>
        <w:p w14:paraId="111B6371" w14:textId="269F3744" w:rsidR="007A426C" w:rsidRDefault="007A426C">
          <w:pPr>
            <w:pStyle w:val="TOC1"/>
            <w:tabs>
              <w:tab w:val="right" w:leader="dot" w:pos="9350"/>
            </w:tabs>
            <w:rPr>
              <w:rFonts w:asciiTheme="minorHAnsi" w:eastAsiaTheme="minorEastAsia" w:hAnsiTheme="minorHAnsi" w:cstheme="minorBidi"/>
              <w:noProof/>
              <w:kern w:val="2"/>
              <w14:ligatures w14:val="standardContextual"/>
            </w:rPr>
          </w:pPr>
          <w:hyperlink w:anchor="_Toc218521641" w:history="1">
            <w:r w:rsidRPr="00EA78DD">
              <w:rPr>
                <w:rStyle w:val="Hyperlink"/>
                <w:noProof/>
              </w:rPr>
              <w:t>Mandatory Training</w:t>
            </w:r>
            <w:r>
              <w:rPr>
                <w:noProof/>
                <w:webHidden/>
              </w:rPr>
              <w:tab/>
            </w:r>
            <w:r>
              <w:rPr>
                <w:noProof/>
                <w:webHidden/>
              </w:rPr>
              <w:fldChar w:fldCharType="begin"/>
            </w:r>
            <w:r>
              <w:rPr>
                <w:noProof/>
                <w:webHidden/>
              </w:rPr>
              <w:instrText xml:space="preserve"> PAGEREF _Toc218521641 \h </w:instrText>
            </w:r>
            <w:r>
              <w:rPr>
                <w:noProof/>
                <w:webHidden/>
              </w:rPr>
            </w:r>
            <w:r>
              <w:rPr>
                <w:noProof/>
                <w:webHidden/>
              </w:rPr>
              <w:fldChar w:fldCharType="separate"/>
            </w:r>
            <w:r>
              <w:rPr>
                <w:noProof/>
                <w:webHidden/>
              </w:rPr>
              <w:t>10</w:t>
            </w:r>
            <w:r>
              <w:rPr>
                <w:noProof/>
                <w:webHidden/>
              </w:rPr>
              <w:fldChar w:fldCharType="end"/>
            </w:r>
          </w:hyperlink>
        </w:p>
        <w:p w14:paraId="62C29CAC" w14:textId="590EB815" w:rsidR="007A426C" w:rsidRDefault="007A426C">
          <w:pPr>
            <w:pStyle w:val="TOC1"/>
            <w:tabs>
              <w:tab w:val="right" w:leader="dot" w:pos="9350"/>
            </w:tabs>
            <w:rPr>
              <w:rFonts w:asciiTheme="minorHAnsi" w:eastAsiaTheme="minorEastAsia" w:hAnsiTheme="minorHAnsi" w:cstheme="minorBidi"/>
              <w:noProof/>
              <w:kern w:val="2"/>
              <w14:ligatures w14:val="standardContextual"/>
            </w:rPr>
          </w:pPr>
          <w:hyperlink w:anchor="_Toc218521642" w:history="1">
            <w:r w:rsidRPr="00EA78DD">
              <w:rPr>
                <w:rStyle w:val="Hyperlink"/>
                <w:noProof/>
              </w:rPr>
              <w:t>Keys, I.D. Cards, and Key Cards</w:t>
            </w:r>
            <w:r>
              <w:rPr>
                <w:noProof/>
                <w:webHidden/>
              </w:rPr>
              <w:tab/>
            </w:r>
            <w:r>
              <w:rPr>
                <w:noProof/>
                <w:webHidden/>
              </w:rPr>
              <w:fldChar w:fldCharType="begin"/>
            </w:r>
            <w:r>
              <w:rPr>
                <w:noProof/>
                <w:webHidden/>
              </w:rPr>
              <w:instrText xml:space="preserve"> PAGEREF _Toc218521642 \h </w:instrText>
            </w:r>
            <w:r>
              <w:rPr>
                <w:noProof/>
                <w:webHidden/>
              </w:rPr>
            </w:r>
            <w:r>
              <w:rPr>
                <w:noProof/>
                <w:webHidden/>
              </w:rPr>
              <w:fldChar w:fldCharType="separate"/>
            </w:r>
            <w:r>
              <w:rPr>
                <w:noProof/>
                <w:webHidden/>
              </w:rPr>
              <w:t>10</w:t>
            </w:r>
            <w:r>
              <w:rPr>
                <w:noProof/>
                <w:webHidden/>
              </w:rPr>
              <w:fldChar w:fldCharType="end"/>
            </w:r>
          </w:hyperlink>
        </w:p>
        <w:p w14:paraId="5F015C48" w14:textId="756CBF70" w:rsidR="007A426C" w:rsidRDefault="007A426C">
          <w:pPr>
            <w:pStyle w:val="TOC1"/>
            <w:tabs>
              <w:tab w:val="right" w:leader="dot" w:pos="9350"/>
            </w:tabs>
            <w:rPr>
              <w:rFonts w:asciiTheme="minorHAnsi" w:eastAsiaTheme="minorEastAsia" w:hAnsiTheme="minorHAnsi" w:cstheme="minorBidi"/>
              <w:noProof/>
              <w:kern w:val="2"/>
              <w14:ligatures w14:val="standardContextual"/>
            </w:rPr>
          </w:pPr>
          <w:hyperlink w:anchor="_Toc218521643" w:history="1">
            <w:r w:rsidRPr="00EA78DD">
              <w:rPr>
                <w:rStyle w:val="Hyperlink"/>
                <w:noProof/>
              </w:rPr>
              <w:t>State Property</w:t>
            </w:r>
            <w:r>
              <w:rPr>
                <w:noProof/>
                <w:webHidden/>
              </w:rPr>
              <w:tab/>
            </w:r>
            <w:r>
              <w:rPr>
                <w:noProof/>
                <w:webHidden/>
              </w:rPr>
              <w:fldChar w:fldCharType="begin"/>
            </w:r>
            <w:r>
              <w:rPr>
                <w:noProof/>
                <w:webHidden/>
              </w:rPr>
              <w:instrText xml:space="preserve"> PAGEREF _Toc218521643 \h </w:instrText>
            </w:r>
            <w:r>
              <w:rPr>
                <w:noProof/>
                <w:webHidden/>
              </w:rPr>
            </w:r>
            <w:r>
              <w:rPr>
                <w:noProof/>
                <w:webHidden/>
              </w:rPr>
              <w:fldChar w:fldCharType="separate"/>
            </w:r>
            <w:r>
              <w:rPr>
                <w:noProof/>
                <w:webHidden/>
              </w:rPr>
              <w:t>10</w:t>
            </w:r>
            <w:r>
              <w:rPr>
                <w:noProof/>
                <w:webHidden/>
              </w:rPr>
              <w:fldChar w:fldCharType="end"/>
            </w:r>
          </w:hyperlink>
        </w:p>
        <w:p w14:paraId="523E2247" w14:textId="6BD4544D" w:rsidR="007A426C" w:rsidRDefault="007A426C">
          <w:pPr>
            <w:pStyle w:val="TOC2"/>
            <w:tabs>
              <w:tab w:val="right" w:leader="dot" w:pos="9350"/>
            </w:tabs>
            <w:rPr>
              <w:rFonts w:asciiTheme="minorHAnsi" w:eastAsiaTheme="minorEastAsia" w:hAnsiTheme="minorHAnsi" w:cstheme="minorBidi"/>
              <w:noProof/>
              <w:snapToGrid/>
              <w:kern w:val="2"/>
              <w:szCs w:val="24"/>
              <w14:ligatures w14:val="standardContextual"/>
            </w:rPr>
          </w:pPr>
          <w:hyperlink w:anchor="_Toc218521644" w:history="1">
            <w:r w:rsidRPr="00EA78DD">
              <w:rPr>
                <w:rStyle w:val="Hyperlink"/>
                <w:noProof/>
              </w:rPr>
              <w:t>Equipment</w:t>
            </w:r>
            <w:r>
              <w:rPr>
                <w:noProof/>
                <w:webHidden/>
              </w:rPr>
              <w:tab/>
            </w:r>
            <w:r>
              <w:rPr>
                <w:noProof/>
                <w:webHidden/>
              </w:rPr>
              <w:fldChar w:fldCharType="begin"/>
            </w:r>
            <w:r>
              <w:rPr>
                <w:noProof/>
                <w:webHidden/>
              </w:rPr>
              <w:instrText xml:space="preserve"> PAGEREF _Toc218521644 \h </w:instrText>
            </w:r>
            <w:r>
              <w:rPr>
                <w:noProof/>
                <w:webHidden/>
              </w:rPr>
            </w:r>
            <w:r>
              <w:rPr>
                <w:noProof/>
                <w:webHidden/>
              </w:rPr>
              <w:fldChar w:fldCharType="separate"/>
            </w:r>
            <w:r>
              <w:rPr>
                <w:noProof/>
                <w:webHidden/>
              </w:rPr>
              <w:t>10</w:t>
            </w:r>
            <w:r>
              <w:rPr>
                <w:noProof/>
                <w:webHidden/>
              </w:rPr>
              <w:fldChar w:fldCharType="end"/>
            </w:r>
          </w:hyperlink>
        </w:p>
        <w:p w14:paraId="34B5DBC1" w14:textId="3AB45E69" w:rsidR="007A426C" w:rsidRDefault="007A426C">
          <w:pPr>
            <w:pStyle w:val="TOC2"/>
            <w:tabs>
              <w:tab w:val="right" w:leader="dot" w:pos="9350"/>
            </w:tabs>
            <w:rPr>
              <w:rFonts w:asciiTheme="minorHAnsi" w:eastAsiaTheme="minorEastAsia" w:hAnsiTheme="minorHAnsi" w:cstheme="minorBidi"/>
              <w:noProof/>
              <w:snapToGrid/>
              <w:kern w:val="2"/>
              <w:szCs w:val="24"/>
              <w14:ligatures w14:val="standardContextual"/>
            </w:rPr>
          </w:pPr>
          <w:hyperlink w:anchor="_Toc218521645" w:history="1">
            <w:r w:rsidRPr="00EA78DD">
              <w:rPr>
                <w:rStyle w:val="Hyperlink"/>
                <w:noProof/>
              </w:rPr>
              <w:t>Housekeeping of work areas</w:t>
            </w:r>
            <w:r>
              <w:rPr>
                <w:noProof/>
                <w:webHidden/>
              </w:rPr>
              <w:tab/>
            </w:r>
            <w:r>
              <w:rPr>
                <w:noProof/>
                <w:webHidden/>
              </w:rPr>
              <w:fldChar w:fldCharType="begin"/>
            </w:r>
            <w:r>
              <w:rPr>
                <w:noProof/>
                <w:webHidden/>
              </w:rPr>
              <w:instrText xml:space="preserve"> PAGEREF _Toc218521645 \h </w:instrText>
            </w:r>
            <w:r>
              <w:rPr>
                <w:noProof/>
                <w:webHidden/>
              </w:rPr>
            </w:r>
            <w:r>
              <w:rPr>
                <w:noProof/>
                <w:webHidden/>
              </w:rPr>
              <w:fldChar w:fldCharType="separate"/>
            </w:r>
            <w:r>
              <w:rPr>
                <w:noProof/>
                <w:webHidden/>
              </w:rPr>
              <w:t>11</w:t>
            </w:r>
            <w:r>
              <w:rPr>
                <w:noProof/>
                <w:webHidden/>
              </w:rPr>
              <w:fldChar w:fldCharType="end"/>
            </w:r>
          </w:hyperlink>
        </w:p>
        <w:p w14:paraId="3FBC4C69" w14:textId="52E2A16C" w:rsidR="007A426C" w:rsidRDefault="007A426C">
          <w:pPr>
            <w:pStyle w:val="TOC2"/>
            <w:tabs>
              <w:tab w:val="right" w:leader="dot" w:pos="9350"/>
            </w:tabs>
            <w:rPr>
              <w:rFonts w:asciiTheme="minorHAnsi" w:eastAsiaTheme="minorEastAsia" w:hAnsiTheme="minorHAnsi" w:cstheme="minorBidi"/>
              <w:noProof/>
              <w:snapToGrid/>
              <w:kern w:val="2"/>
              <w:szCs w:val="24"/>
              <w14:ligatures w14:val="standardContextual"/>
            </w:rPr>
          </w:pPr>
          <w:hyperlink w:anchor="_Toc218521646" w:history="1">
            <w:r w:rsidRPr="00EA78DD">
              <w:rPr>
                <w:rStyle w:val="Hyperlink"/>
                <w:noProof/>
              </w:rPr>
              <w:t>Use of Vehicles</w:t>
            </w:r>
            <w:r>
              <w:rPr>
                <w:noProof/>
                <w:webHidden/>
              </w:rPr>
              <w:tab/>
            </w:r>
            <w:r>
              <w:rPr>
                <w:noProof/>
                <w:webHidden/>
              </w:rPr>
              <w:fldChar w:fldCharType="begin"/>
            </w:r>
            <w:r>
              <w:rPr>
                <w:noProof/>
                <w:webHidden/>
              </w:rPr>
              <w:instrText xml:space="preserve"> PAGEREF _Toc218521646 \h </w:instrText>
            </w:r>
            <w:r>
              <w:rPr>
                <w:noProof/>
                <w:webHidden/>
              </w:rPr>
            </w:r>
            <w:r>
              <w:rPr>
                <w:noProof/>
                <w:webHidden/>
              </w:rPr>
              <w:fldChar w:fldCharType="separate"/>
            </w:r>
            <w:r>
              <w:rPr>
                <w:noProof/>
                <w:webHidden/>
              </w:rPr>
              <w:t>11</w:t>
            </w:r>
            <w:r>
              <w:rPr>
                <w:noProof/>
                <w:webHidden/>
              </w:rPr>
              <w:fldChar w:fldCharType="end"/>
            </w:r>
          </w:hyperlink>
        </w:p>
        <w:p w14:paraId="35CC350E" w14:textId="7E98EA30" w:rsidR="007A426C" w:rsidRDefault="007A426C">
          <w:pPr>
            <w:pStyle w:val="TOC2"/>
            <w:tabs>
              <w:tab w:val="right" w:leader="dot" w:pos="9350"/>
            </w:tabs>
            <w:rPr>
              <w:rFonts w:asciiTheme="minorHAnsi" w:eastAsiaTheme="minorEastAsia" w:hAnsiTheme="minorHAnsi" w:cstheme="minorBidi"/>
              <w:noProof/>
              <w:snapToGrid/>
              <w:kern w:val="2"/>
              <w:szCs w:val="24"/>
              <w14:ligatures w14:val="standardContextual"/>
            </w:rPr>
          </w:pPr>
          <w:hyperlink w:anchor="_Toc218521647" w:history="1">
            <w:r w:rsidRPr="00EA78DD">
              <w:rPr>
                <w:rStyle w:val="Hyperlink"/>
                <w:noProof/>
              </w:rPr>
              <w:t>Cell Phones</w:t>
            </w:r>
            <w:r>
              <w:rPr>
                <w:noProof/>
                <w:webHidden/>
              </w:rPr>
              <w:tab/>
            </w:r>
            <w:r>
              <w:rPr>
                <w:noProof/>
                <w:webHidden/>
              </w:rPr>
              <w:fldChar w:fldCharType="begin"/>
            </w:r>
            <w:r>
              <w:rPr>
                <w:noProof/>
                <w:webHidden/>
              </w:rPr>
              <w:instrText xml:space="preserve"> PAGEREF _Toc218521647 \h </w:instrText>
            </w:r>
            <w:r>
              <w:rPr>
                <w:noProof/>
                <w:webHidden/>
              </w:rPr>
            </w:r>
            <w:r>
              <w:rPr>
                <w:noProof/>
                <w:webHidden/>
              </w:rPr>
              <w:fldChar w:fldCharType="separate"/>
            </w:r>
            <w:r>
              <w:rPr>
                <w:noProof/>
                <w:webHidden/>
              </w:rPr>
              <w:t>12</w:t>
            </w:r>
            <w:r>
              <w:rPr>
                <w:noProof/>
                <w:webHidden/>
              </w:rPr>
              <w:fldChar w:fldCharType="end"/>
            </w:r>
          </w:hyperlink>
        </w:p>
        <w:p w14:paraId="761C3CEA" w14:textId="49A6B66A" w:rsidR="007A426C" w:rsidRDefault="007A426C">
          <w:pPr>
            <w:pStyle w:val="TOC2"/>
            <w:tabs>
              <w:tab w:val="right" w:leader="dot" w:pos="9350"/>
            </w:tabs>
            <w:rPr>
              <w:rFonts w:asciiTheme="minorHAnsi" w:eastAsiaTheme="minorEastAsia" w:hAnsiTheme="minorHAnsi" w:cstheme="minorBidi"/>
              <w:noProof/>
              <w:snapToGrid/>
              <w:kern w:val="2"/>
              <w:szCs w:val="24"/>
              <w14:ligatures w14:val="standardContextual"/>
            </w:rPr>
          </w:pPr>
          <w:hyperlink w:anchor="_Toc218521648" w:history="1">
            <w:r w:rsidRPr="00EA78DD">
              <w:rPr>
                <w:rStyle w:val="Hyperlink"/>
                <w:noProof/>
              </w:rPr>
              <w:t>Internet/Electronic Mail</w:t>
            </w:r>
            <w:r>
              <w:rPr>
                <w:noProof/>
                <w:webHidden/>
              </w:rPr>
              <w:tab/>
            </w:r>
            <w:r>
              <w:rPr>
                <w:noProof/>
                <w:webHidden/>
              </w:rPr>
              <w:fldChar w:fldCharType="begin"/>
            </w:r>
            <w:r>
              <w:rPr>
                <w:noProof/>
                <w:webHidden/>
              </w:rPr>
              <w:instrText xml:space="preserve"> PAGEREF _Toc218521648 \h </w:instrText>
            </w:r>
            <w:r>
              <w:rPr>
                <w:noProof/>
                <w:webHidden/>
              </w:rPr>
            </w:r>
            <w:r>
              <w:rPr>
                <w:noProof/>
                <w:webHidden/>
              </w:rPr>
              <w:fldChar w:fldCharType="separate"/>
            </w:r>
            <w:r>
              <w:rPr>
                <w:noProof/>
                <w:webHidden/>
              </w:rPr>
              <w:t>12</w:t>
            </w:r>
            <w:r>
              <w:rPr>
                <w:noProof/>
                <w:webHidden/>
              </w:rPr>
              <w:fldChar w:fldCharType="end"/>
            </w:r>
          </w:hyperlink>
        </w:p>
        <w:p w14:paraId="3459CD40" w14:textId="1317EE42" w:rsidR="007A426C" w:rsidRDefault="007A426C">
          <w:pPr>
            <w:pStyle w:val="TOC1"/>
            <w:tabs>
              <w:tab w:val="right" w:leader="dot" w:pos="9350"/>
            </w:tabs>
            <w:rPr>
              <w:rFonts w:asciiTheme="minorHAnsi" w:eastAsiaTheme="minorEastAsia" w:hAnsiTheme="minorHAnsi" w:cstheme="minorBidi"/>
              <w:noProof/>
              <w:kern w:val="2"/>
              <w14:ligatures w14:val="standardContextual"/>
            </w:rPr>
          </w:pPr>
          <w:hyperlink w:anchor="_Toc218521649" w:history="1">
            <w:r w:rsidRPr="00EA78DD">
              <w:rPr>
                <w:rStyle w:val="Hyperlink"/>
                <w:noProof/>
              </w:rPr>
              <w:t>Agency Partner’s Property</w:t>
            </w:r>
            <w:r>
              <w:rPr>
                <w:noProof/>
                <w:webHidden/>
              </w:rPr>
              <w:tab/>
            </w:r>
            <w:r>
              <w:rPr>
                <w:noProof/>
                <w:webHidden/>
              </w:rPr>
              <w:fldChar w:fldCharType="begin"/>
            </w:r>
            <w:r>
              <w:rPr>
                <w:noProof/>
                <w:webHidden/>
              </w:rPr>
              <w:instrText xml:space="preserve"> PAGEREF _Toc218521649 \h </w:instrText>
            </w:r>
            <w:r>
              <w:rPr>
                <w:noProof/>
                <w:webHidden/>
              </w:rPr>
            </w:r>
            <w:r>
              <w:rPr>
                <w:noProof/>
                <w:webHidden/>
              </w:rPr>
              <w:fldChar w:fldCharType="separate"/>
            </w:r>
            <w:r>
              <w:rPr>
                <w:noProof/>
                <w:webHidden/>
              </w:rPr>
              <w:t>12</w:t>
            </w:r>
            <w:r>
              <w:rPr>
                <w:noProof/>
                <w:webHidden/>
              </w:rPr>
              <w:fldChar w:fldCharType="end"/>
            </w:r>
          </w:hyperlink>
        </w:p>
        <w:p w14:paraId="7423EDFC" w14:textId="5CFC3C4B" w:rsidR="007A426C" w:rsidRDefault="007A426C">
          <w:pPr>
            <w:pStyle w:val="TOC1"/>
            <w:tabs>
              <w:tab w:val="right" w:leader="dot" w:pos="9350"/>
            </w:tabs>
            <w:rPr>
              <w:rFonts w:asciiTheme="minorHAnsi" w:eastAsiaTheme="minorEastAsia" w:hAnsiTheme="minorHAnsi" w:cstheme="minorBidi"/>
              <w:noProof/>
              <w:kern w:val="2"/>
              <w14:ligatures w14:val="standardContextual"/>
            </w:rPr>
          </w:pPr>
          <w:hyperlink w:anchor="_Toc218521650" w:history="1">
            <w:r w:rsidRPr="00EA78DD">
              <w:rPr>
                <w:rStyle w:val="Hyperlink"/>
                <w:noProof/>
              </w:rPr>
              <w:t>Personal Property</w:t>
            </w:r>
            <w:r>
              <w:rPr>
                <w:noProof/>
                <w:webHidden/>
              </w:rPr>
              <w:tab/>
            </w:r>
            <w:r>
              <w:rPr>
                <w:noProof/>
                <w:webHidden/>
              </w:rPr>
              <w:fldChar w:fldCharType="begin"/>
            </w:r>
            <w:r>
              <w:rPr>
                <w:noProof/>
                <w:webHidden/>
              </w:rPr>
              <w:instrText xml:space="preserve"> PAGEREF _Toc218521650 \h </w:instrText>
            </w:r>
            <w:r>
              <w:rPr>
                <w:noProof/>
                <w:webHidden/>
              </w:rPr>
            </w:r>
            <w:r>
              <w:rPr>
                <w:noProof/>
                <w:webHidden/>
              </w:rPr>
              <w:fldChar w:fldCharType="separate"/>
            </w:r>
            <w:r>
              <w:rPr>
                <w:noProof/>
                <w:webHidden/>
              </w:rPr>
              <w:t>13</w:t>
            </w:r>
            <w:r>
              <w:rPr>
                <w:noProof/>
                <w:webHidden/>
              </w:rPr>
              <w:fldChar w:fldCharType="end"/>
            </w:r>
          </w:hyperlink>
        </w:p>
        <w:p w14:paraId="216DBF4E" w14:textId="14732AD6" w:rsidR="007A426C" w:rsidRDefault="007A426C">
          <w:pPr>
            <w:pStyle w:val="TOC1"/>
            <w:tabs>
              <w:tab w:val="right" w:leader="dot" w:pos="9350"/>
            </w:tabs>
            <w:rPr>
              <w:rFonts w:asciiTheme="minorHAnsi" w:eastAsiaTheme="minorEastAsia" w:hAnsiTheme="minorHAnsi" w:cstheme="minorBidi"/>
              <w:noProof/>
              <w:kern w:val="2"/>
              <w14:ligatures w14:val="standardContextual"/>
            </w:rPr>
          </w:pPr>
          <w:hyperlink w:anchor="_Toc218521651" w:history="1">
            <w:r w:rsidRPr="00EA78DD">
              <w:rPr>
                <w:rStyle w:val="Hyperlink"/>
                <w:noProof/>
              </w:rPr>
              <w:t>Smoking</w:t>
            </w:r>
            <w:r>
              <w:rPr>
                <w:noProof/>
                <w:webHidden/>
              </w:rPr>
              <w:tab/>
            </w:r>
            <w:r>
              <w:rPr>
                <w:noProof/>
                <w:webHidden/>
              </w:rPr>
              <w:fldChar w:fldCharType="begin"/>
            </w:r>
            <w:r>
              <w:rPr>
                <w:noProof/>
                <w:webHidden/>
              </w:rPr>
              <w:instrText xml:space="preserve"> PAGEREF _Toc218521651 \h </w:instrText>
            </w:r>
            <w:r>
              <w:rPr>
                <w:noProof/>
                <w:webHidden/>
              </w:rPr>
            </w:r>
            <w:r>
              <w:rPr>
                <w:noProof/>
                <w:webHidden/>
              </w:rPr>
              <w:fldChar w:fldCharType="separate"/>
            </w:r>
            <w:r>
              <w:rPr>
                <w:noProof/>
                <w:webHidden/>
              </w:rPr>
              <w:t>13</w:t>
            </w:r>
            <w:r>
              <w:rPr>
                <w:noProof/>
                <w:webHidden/>
              </w:rPr>
              <w:fldChar w:fldCharType="end"/>
            </w:r>
          </w:hyperlink>
        </w:p>
        <w:p w14:paraId="0A50D666" w14:textId="0E8A7D2B" w:rsidR="007A426C" w:rsidRDefault="007A426C">
          <w:pPr>
            <w:pStyle w:val="TOC1"/>
            <w:tabs>
              <w:tab w:val="right" w:leader="dot" w:pos="9350"/>
            </w:tabs>
            <w:rPr>
              <w:rFonts w:asciiTheme="minorHAnsi" w:eastAsiaTheme="minorEastAsia" w:hAnsiTheme="minorHAnsi" w:cstheme="minorBidi"/>
              <w:noProof/>
              <w:kern w:val="2"/>
              <w14:ligatures w14:val="standardContextual"/>
            </w:rPr>
          </w:pPr>
          <w:hyperlink w:anchor="_Toc218521652" w:history="1">
            <w:r w:rsidRPr="00EA78DD">
              <w:rPr>
                <w:rStyle w:val="Hyperlink"/>
                <w:noProof/>
              </w:rPr>
              <w:t>Security</w:t>
            </w:r>
            <w:r>
              <w:rPr>
                <w:noProof/>
                <w:webHidden/>
              </w:rPr>
              <w:tab/>
            </w:r>
            <w:r>
              <w:rPr>
                <w:noProof/>
                <w:webHidden/>
              </w:rPr>
              <w:fldChar w:fldCharType="begin"/>
            </w:r>
            <w:r>
              <w:rPr>
                <w:noProof/>
                <w:webHidden/>
              </w:rPr>
              <w:instrText xml:space="preserve"> PAGEREF _Toc218521652 \h </w:instrText>
            </w:r>
            <w:r>
              <w:rPr>
                <w:noProof/>
                <w:webHidden/>
              </w:rPr>
            </w:r>
            <w:r>
              <w:rPr>
                <w:noProof/>
                <w:webHidden/>
              </w:rPr>
              <w:fldChar w:fldCharType="separate"/>
            </w:r>
            <w:r>
              <w:rPr>
                <w:noProof/>
                <w:webHidden/>
              </w:rPr>
              <w:t>13</w:t>
            </w:r>
            <w:r>
              <w:rPr>
                <w:noProof/>
                <w:webHidden/>
              </w:rPr>
              <w:fldChar w:fldCharType="end"/>
            </w:r>
          </w:hyperlink>
        </w:p>
        <w:p w14:paraId="5A3DD055" w14:textId="0F8A8919" w:rsidR="007A426C" w:rsidRDefault="007A426C">
          <w:pPr>
            <w:pStyle w:val="TOC1"/>
            <w:tabs>
              <w:tab w:val="right" w:leader="dot" w:pos="9350"/>
            </w:tabs>
            <w:rPr>
              <w:rFonts w:asciiTheme="minorHAnsi" w:eastAsiaTheme="minorEastAsia" w:hAnsiTheme="minorHAnsi" w:cstheme="minorBidi"/>
              <w:noProof/>
              <w:kern w:val="2"/>
              <w14:ligatures w14:val="standardContextual"/>
            </w:rPr>
          </w:pPr>
          <w:hyperlink w:anchor="_Toc218521653" w:history="1">
            <w:r w:rsidRPr="00EA78DD">
              <w:rPr>
                <w:rStyle w:val="Hyperlink"/>
                <w:noProof/>
              </w:rPr>
              <w:t>Uniforms, Dress, and Personal Hygiene</w:t>
            </w:r>
            <w:r>
              <w:rPr>
                <w:noProof/>
                <w:webHidden/>
              </w:rPr>
              <w:tab/>
            </w:r>
            <w:r>
              <w:rPr>
                <w:noProof/>
                <w:webHidden/>
              </w:rPr>
              <w:fldChar w:fldCharType="begin"/>
            </w:r>
            <w:r>
              <w:rPr>
                <w:noProof/>
                <w:webHidden/>
              </w:rPr>
              <w:instrText xml:space="preserve"> PAGEREF _Toc218521653 \h </w:instrText>
            </w:r>
            <w:r>
              <w:rPr>
                <w:noProof/>
                <w:webHidden/>
              </w:rPr>
            </w:r>
            <w:r>
              <w:rPr>
                <w:noProof/>
                <w:webHidden/>
              </w:rPr>
              <w:fldChar w:fldCharType="separate"/>
            </w:r>
            <w:r>
              <w:rPr>
                <w:noProof/>
                <w:webHidden/>
              </w:rPr>
              <w:t>13</w:t>
            </w:r>
            <w:r>
              <w:rPr>
                <w:noProof/>
                <w:webHidden/>
              </w:rPr>
              <w:fldChar w:fldCharType="end"/>
            </w:r>
          </w:hyperlink>
        </w:p>
        <w:p w14:paraId="106E3F73" w14:textId="0B14E585" w:rsidR="007A426C" w:rsidRDefault="007A426C">
          <w:pPr>
            <w:pStyle w:val="TOC1"/>
            <w:tabs>
              <w:tab w:val="right" w:leader="dot" w:pos="9350"/>
            </w:tabs>
            <w:rPr>
              <w:rFonts w:asciiTheme="minorHAnsi" w:eastAsiaTheme="minorEastAsia" w:hAnsiTheme="minorHAnsi" w:cstheme="minorBidi"/>
              <w:noProof/>
              <w:kern w:val="2"/>
              <w14:ligatures w14:val="standardContextual"/>
            </w:rPr>
          </w:pPr>
          <w:hyperlink w:anchor="_Toc218521654" w:history="1">
            <w:r w:rsidRPr="00EA78DD">
              <w:rPr>
                <w:rStyle w:val="Hyperlink"/>
                <w:noProof/>
              </w:rPr>
              <w:t>Uniforms</w:t>
            </w:r>
            <w:r>
              <w:rPr>
                <w:noProof/>
                <w:webHidden/>
              </w:rPr>
              <w:tab/>
            </w:r>
            <w:r>
              <w:rPr>
                <w:noProof/>
                <w:webHidden/>
              </w:rPr>
              <w:fldChar w:fldCharType="begin"/>
            </w:r>
            <w:r>
              <w:rPr>
                <w:noProof/>
                <w:webHidden/>
              </w:rPr>
              <w:instrText xml:space="preserve"> PAGEREF _Toc218521654 \h </w:instrText>
            </w:r>
            <w:r>
              <w:rPr>
                <w:noProof/>
                <w:webHidden/>
              </w:rPr>
            </w:r>
            <w:r>
              <w:rPr>
                <w:noProof/>
                <w:webHidden/>
              </w:rPr>
              <w:fldChar w:fldCharType="separate"/>
            </w:r>
            <w:r>
              <w:rPr>
                <w:noProof/>
                <w:webHidden/>
              </w:rPr>
              <w:t>14</w:t>
            </w:r>
            <w:r>
              <w:rPr>
                <w:noProof/>
                <w:webHidden/>
              </w:rPr>
              <w:fldChar w:fldCharType="end"/>
            </w:r>
          </w:hyperlink>
        </w:p>
        <w:p w14:paraId="7084C7D6" w14:textId="5DDFC803" w:rsidR="007A426C" w:rsidRDefault="007A426C">
          <w:pPr>
            <w:pStyle w:val="TOC2"/>
            <w:tabs>
              <w:tab w:val="right" w:leader="dot" w:pos="9350"/>
            </w:tabs>
            <w:rPr>
              <w:rFonts w:asciiTheme="minorHAnsi" w:eastAsiaTheme="minorEastAsia" w:hAnsiTheme="minorHAnsi" w:cstheme="minorBidi"/>
              <w:noProof/>
              <w:snapToGrid/>
              <w:kern w:val="2"/>
              <w:szCs w:val="24"/>
              <w14:ligatures w14:val="standardContextual"/>
            </w:rPr>
          </w:pPr>
          <w:hyperlink w:anchor="_Toc218521655" w:history="1">
            <w:r w:rsidRPr="00EA78DD">
              <w:rPr>
                <w:rStyle w:val="Hyperlink"/>
                <w:noProof/>
              </w:rPr>
              <w:t>Winter Jackets/State Issued Clothing</w:t>
            </w:r>
            <w:r>
              <w:rPr>
                <w:noProof/>
                <w:webHidden/>
              </w:rPr>
              <w:tab/>
            </w:r>
            <w:r>
              <w:rPr>
                <w:noProof/>
                <w:webHidden/>
              </w:rPr>
              <w:fldChar w:fldCharType="begin"/>
            </w:r>
            <w:r>
              <w:rPr>
                <w:noProof/>
                <w:webHidden/>
              </w:rPr>
              <w:instrText xml:space="preserve"> PAGEREF _Toc218521655 \h </w:instrText>
            </w:r>
            <w:r>
              <w:rPr>
                <w:noProof/>
                <w:webHidden/>
              </w:rPr>
            </w:r>
            <w:r>
              <w:rPr>
                <w:noProof/>
                <w:webHidden/>
              </w:rPr>
              <w:fldChar w:fldCharType="separate"/>
            </w:r>
            <w:r>
              <w:rPr>
                <w:noProof/>
                <w:webHidden/>
              </w:rPr>
              <w:t>14</w:t>
            </w:r>
            <w:r>
              <w:rPr>
                <w:noProof/>
                <w:webHidden/>
              </w:rPr>
              <w:fldChar w:fldCharType="end"/>
            </w:r>
          </w:hyperlink>
        </w:p>
        <w:p w14:paraId="30F34B43" w14:textId="0FA3BA87" w:rsidR="007A426C" w:rsidRDefault="007A426C">
          <w:pPr>
            <w:pStyle w:val="TOC1"/>
            <w:tabs>
              <w:tab w:val="right" w:leader="dot" w:pos="9350"/>
            </w:tabs>
            <w:rPr>
              <w:rFonts w:asciiTheme="minorHAnsi" w:eastAsiaTheme="minorEastAsia" w:hAnsiTheme="minorHAnsi" w:cstheme="minorBidi"/>
              <w:noProof/>
              <w:kern w:val="2"/>
              <w14:ligatures w14:val="standardContextual"/>
            </w:rPr>
          </w:pPr>
          <w:hyperlink w:anchor="_Toc218521656" w:history="1">
            <w:r w:rsidRPr="00EA78DD">
              <w:rPr>
                <w:rStyle w:val="Hyperlink"/>
                <w:noProof/>
              </w:rPr>
              <w:t>Parking</w:t>
            </w:r>
            <w:r>
              <w:rPr>
                <w:noProof/>
                <w:webHidden/>
              </w:rPr>
              <w:tab/>
            </w:r>
            <w:r>
              <w:rPr>
                <w:noProof/>
                <w:webHidden/>
              </w:rPr>
              <w:fldChar w:fldCharType="begin"/>
            </w:r>
            <w:r>
              <w:rPr>
                <w:noProof/>
                <w:webHidden/>
              </w:rPr>
              <w:instrText xml:space="preserve"> PAGEREF _Toc218521656 \h </w:instrText>
            </w:r>
            <w:r>
              <w:rPr>
                <w:noProof/>
                <w:webHidden/>
              </w:rPr>
            </w:r>
            <w:r>
              <w:rPr>
                <w:noProof/>
                <w:webHidden/>
              </w:rPr>
              <w:fldChar w:fldCharType="separate"/>
            </w:r>
            <w:r>
              <w:rPr>
                <w:noProof/>
                <w:webHidden/>
              </w:rPr>
              <w:t>14</w:t>
            </w:r>
            <w:r>
              <w:rPr>
                <w:noProof/>
                <w:webHidden/>
              </w:rPr>
              <w:fldChar w:fldCharType="end"/>
            </w:r>
          </w:hyperlink>
        </w:p>
        <w:p w14:paraId="009B2030" w14:textId="578A0497" w:rsidR="007A426C" w:rsidRDefault="007A426C">
          <w:pPr>
            <w:pStyle w:val="TOC1"/>
            <w:tabs>
              <w:tab w:val="right" w:leader="dot" w:pos="9350"/>
            </w:tabs>
            <w:rPr>
              <w:rFonts w:asciiTheme="minorHAnsi" w:eastAsiaTheme="minorEastAsia" w:hAnsiTheme="minorHAnsi" w:cstheme="minorBidi"/>
              <w:noProof/>
              <w:kern w:val="2"/>
              <w14:ligatures w14:val="standardContextual"/>
            </w:rPr>
          </w:pPr>
          <w:hyperlink w:anchor="_Toc218521657" w:history="1">
            <w:r w:rsidRPr="00EA78DD">
              <w:rPr>
                <w:rStyle w:val="Hyperlink"/>
                <w:noProof/>
              </w:rPr>
              <w:t>Thank You</w:t>
            </w:r>
            <w:r>
              <w:rPr>
                <w:noProof/>
                <w:webHidden/>
              </w:rPr>
              <w:tab/>
            </w:r>
            <w:r>
              <w:rPr>
                <w:noProof/>
                <w:webHidden/>
              </w:rPr>
              <w:fldChar w:fldCharType="begin"/>
            </w:r>
            <w:r>
              <w:rPr>
                <w:noProof/>
                <w:webHidden/>
              </w:rPr>
              <w:instrText xml:space="preserve"> PAGEREF _Toc218521657 \h </w:instrText>
            </w:r>
            <w:r>
              <w:rPr>
                <w:noProof/>
                <w:webHidden/>
              </w:rPr>
            </w:r>
            <w:r>
              <w:rPr>
                <w:noProof/>
                <w:webHidden/>
              </w:rPr>
              <w:fldChar w:fldCharType="separate"/>
            </w:r>
            <w:r>
              <w:rPr>
                <w:noProof/>
                <w:webHidden/>
              </w:rPr>
              <w:t>15</w:t>
            </w:r>
            <w:r>
              <w:rPr>
                <w:noProof/>
                <w:webHidden/>
              </w:rPr>
              <w:fldChar w:fldCharType="end"/>
            </w:r>
          </w:hyperlink>
        </w:p>
        <w:p w14:paraId="038C417D" w14:textId="77777777" w:rsidR="004D200C" w:rsidRDefault="007A426C" w:rsidP="004D200C">
          <w:pPr>
            <w:rPr>
              <w:b/>
              <w:bCs/>
              <w:noProof/>
            </w:rPr>
          </w:pPr>
          <w:r>
            <w:rPr>
              <w:rFonts w:ascii="Calibri" w:hAnsi="Calibri" w:cs="Calibri"/>
              <w:snapToGrid/>
              <w:szCs w:val="24"/>
            </w:rPr>
            <w:fldChar w:fldCharType="end"/>
          </w:r>
        </w:p>
      </w:sdtContent>
    </w:sdt>
    <w:bookmarkStart w:id="0" w:name="_Toc218521617" w:displacedByCustomXml="prev"/>
    <w:bookmarkStart w:id="1" w:name="_Toc216697907" w:displacedByCustomXml="prev"/>
    <w:p w14:paraId="4E566862" w14:textId="57AF84F3" w:rsidR="00A96846" w:rsidRPr="00E96A17" w:rsidRDefault="00A96846" w:rsidP="005744AB">
      <w:pPr>
        <w:pStyle w:val="Heading1"/>
      </w:pPr>
      <w:r w:rsidRPr="005744AB">
        <w:lastRenderedPageBreak/>
        <w:t>Introduction</w:t>
      </w:r>
      <w:bookmarkEnd w:id="1"/>
      <w:bookmarkEnd w:id="0"/>
    </w:p>
    <w:p w14:paraId="63EF582F" w14:textId="77777777" w:rsidR="00A96846" w:rsidRPr="00E96A17" w:rsidRDefault="00A96846">
      <w:pPr>
        <w:rPr>
          <w:rFonts w:ascii="Calibri" w:hAnsi="Calibri" w:cs="Calibri"/>
        </w:rPr>
      </w:pPr>
    </w:p>
    <w:p w14:paraId="7016E215" w14:textId="7E1F933E" w:rsidR="00A96846" w:rsidRPr="00E96A17" w:rsidRDefault="0092065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napToGrid/>
          <w:highlight w:val="lightGray"/>
        </w:rPr>
      </w:pPr>
      <w:r>
        <w:rPr>
          <w:rFonts w:ascii="Calibri" w:hAnsi="Calibri" w:cs="Calibri"/>
          <w:snapToGrid/>
        </w:rPr>
        <w:t>The</w:t>
      </w:r>
      <w:r w:rsidRPr="00E96A17">
        <w:rPr>
          <w:rFonts w:ascii="Calibri" w:hAnsi="Calibri" w:cs="Calibri"/>
          <w:snapToGrid/>
        </w:rPr>
        <w:t xml:space="preserve"> </w:t>
      </w:r>
      <w:r w:rsidR="00A96846" w:rsidRPr="00E96A17">
        <w:rPr>
          <w:rFonts w:ascii="Calibri" w:hAnsi="Calibri" w:cs="Calibri"/>
          <w:snapToGrid/>
        </w:rPr>
        <w:t xml:space="preserve">work rules and policies referenced </w:t>
      </w:r>
      <w:r w:rsidR="00091A79" w:rsidRPr="00E96A17">
        <w:rPr>
          <w:rFonts w:ascii="Calibri" w:hAnsi="Calibri" w:cs="Calibri"/>
          <w:snapToGrid/>
        </w:rPr>
        <w:t>herein</w:t>
      </w:r>
      <w:r w:rsidR="00A96846" w:rsidRPr="00E96A17">
        <w:rPr>
          <w:rFonts w:ascii="Calibri" w:hAnsi="Calibri" w:cs="Calibri"/>
          <w:snapToGrid/>
        </w:rPr>
        <w:t xml:space="preserve"> have been developed to clearly communicate what constitutes profession</w:t>
      </w:r>
      <w:r w:rsidR="00854F5B" w:rsidRPr="00E96A17">
        <w:rPr>
          <w:rFonts w:ascii="Calibri" w:hAnsi="Calibri" w:cs="Calibri"/>
          <w:snapToGrid/>
        </w:rPr>
        <w:t xml:space="preserve">al conduct of all </w:t>
      </w:r>
      <w:r w:rsidR="007B26FB" w:rsidRPr="00E96A17">
        <w:rPr>
          <w:rFonts w:ascii="Calibri" w:hAnsi="Calibri" w:cs="Calibri"/>
          <w:snapToGrid/>
        </w:rPr>
        <w:t>team members</w:t>
      </w:r>
      <w:r w:rsidR="00854F5B" w:rsidRPr="00E96A17">
        <w:rPr>
          <w:rFonts w:ascii="Calibri" w:hAnsi="Calibri" w:cs="Calibri"/>
          <w:snapToGrid/>
        </w:rPr>
        <w:t xml:space="preserve"> within</w:t>
      </w:r>
      <w:r w:rsidR="00A96846" w:rsidRPr="00E96A17">
        <w:rPr>
          <w:rFonts w:ascii="Calibri" w:hAnsi="Calibri" w:cs="Calibri"/>
          <w:snapToGrid/>
        </w:rPr>
        <w:t xml:space="preserve"> </w:t>
      </w:r>
      <w:r w:rsidR="00091A79" w:rsidRPr="00E96A17">
        <w:rPr>
          <w:rFonts w:ascii="Calibri" w:hAnsi="Calibri" w:cs="Calibri"/>
          <w:snapToGrid/>
        </w:rPr>
        <w:t>the</w:t>
      </w:r>
      <w:r w:rsidR="007B26FB" w:rsidRPr="00E96A17">
        <w:rPr>
          <w:rFonts w:ascii="Calibri" w:hAnsi="Calibri" w:cs="Calibri"/>
          <w:snapToGrid/>
        </w:rPr>
        <w:t xml:space="preserve"> </w:t>
      </w:r>
      <w:r w:rsidR="00CA119A" w:rsidRPr="00E96A17">
        <w:rPr>
          <w:rFonts w:ascii="Calibri" w:hAnsi="Calibri" w:cs="Calibri"/>
          <w:snapToGrid/>
        </w:rPr>
        <w:t>Facilities Management</w:t>
      </w:r>
      <w:r w:rsidR="00A96846" w:rsidRPr="00E96A17">
        <w:rPr>
          <w:rFonts w:ascii="Calibri" w:hAnsi="Calibri" w:cs="Calibri"/>
          <w:snapToGrid/>
        </w:rPr>
        <w:t xml:space="preserve"> Division. Any deviation from </w:t>
      </w:r>
      <w:r w:rsidR="00091A79" w:rsidRPr="00E96A17">
        <w:rPr>
          <w:rFonts w:ascii="Calibri" w:hAnsi="Calibri" w:cs="Calibri"/>
          <w:snapToGrid/>
        </w:rPr>
        <w:t>them</w:t>
      </w:r>
      <w:r w:rsidR="007A512E" w:rsidRPr="00E96A17">
        <w:rPr>
          <w:rFonts w:ascii="Calibri" w:hAnsi="Calibri" w:cs="Calibri"/>
          <w:snapToGrid/>
        </w:rPr>
        <w:t xml:space="preserve"> </w:t>
      </w:r>
      <w:r w:rsidR="00A96846" w:rsidRPr="00E96A17">
        <w:rPr>
          <w:rFonts w:ascii="Calibri" w:hAnsi="Calibri" w:cs="Calibri"/>
          <w:snapToGrid/>
        </w:rPr>
        <w:t xml:space="preserve">may cause </w:t>
      </w:r>
      <w:r w:rsidR="001808AE" w:rsidRPr="00E96A17">
        <w:rPr>
          <w:rFonts w:ascii="Calibri" w:hAnsi="Calibri" w:cs="Calibri"/>
          <w:snapToGrid/>
        </w:rPr>
        <w:t>a</w:t>
      </w:r>
      <w:r w:rsidR="00A96846" w:rsidRPr="00E96A17">
        <w:rPr>
          <w:rFonts w:ascii="Calibri" w:hAnsi="Calibri" w:cs="Calibri"/>
          <w:snapToGrid/>
        </w:rPr>
        <w:t xml:space="preserve"> </w:t>
      </w:r>
      <w:r w:rsidR="007B26FB" w:rsidRPr="00E96A17">
        <w:rPr>
          <w:rFonts w:ascii="Calibri" w:hAnsi="Calibri" w:cs="Calibri"/>
          <w:snapToGrid/>
        </w:rPr>
        <w:t>team member</w:t>
      </w:r>
      <w:r w:rsidR="00A96846" w:rsidRPr="00E96A17">
        <w:rPr>
          <w:rFonts w:ascii="Calibri" w:hAnsi="Calibri" w:cs="Calibri"/>
          <w:snapToGrid/>
        </w:rPr>
        <w:t xml:space="preserve"> to be subject to discipline, up to and including </w:t>
      </w:r>
      <w:r w:rsidR="0032485E">
        <w:rPr>
          <w:rFonts w:ascii="Calibri" w:hAnsi="Calibri" w:cs="Calibri"/>
          <w:snapToGrid/>
        </w:rPr>
        <w:t>discharge</w:t>
      </w:r>
      <w:r w:rsidR="007A512E" w:rsidRPr="00E96A17">
        <w:rPr>
          <w:rFonts w:ascii="Calibri" w:hAnsi="Calibri" w:cs="Calibri"/>
          <w:snapToGrid/>
        </w:rPr>
        <w:t xml:space="preserve">. All </w:t>
      </w:r>
      <w:r w:rsidR="00A96846" w:rsidRPr="00E96A17">
        <w:rPr>
          <w:rFonts w:ascii="Calibri" w:hAnsi="Calibri" w:cs="Calibri"/>
          <w:snapToGrid/>
        </w:rPr>
        <w:t xml:space="preserve">work rules </w:t>
      </w:r>
      <w:r w:rsidR="007A512E" w:rsidRPr="00E96A17">
        <w:rPr>
          <w:rFonts w:ascii="Calibri" w:hAnsi="Calibri" w:cs="Calibri"/>
          <w:snapToGrid/>
        </w:rPr>
        <w:t xml:space="preserve">and policies </w:t>
      </w:r>
      <w:r w:rsidR="00091A79" w:rsidRPr="00E96A17">
        <w:rPr>
          <w:rFonts w:ascii="Calibri" w:hAnsi="Calibri" w:cs="Calibri"/>
          <w:snapToGrid/>
        </w:rPr>
        <w:t xml:space="preserve">will </w:t>
      </w:r>
      <w:r w:rsidR="00A96846" w:rsidRPr="00E96A17">
        <w:rPr>
          <w:rFonts w:ascii="Calibri" w:hAnsi="Calibri" w:cs="Calibri"/>
          <w:snapToGrid/>
        </w:rPr>
        <w:t>be applied and enforced in an impartial manner.</w:t>
      </w:r>
    </w:p>
    <w:p w14:paraId="38EC25C2" w14:textId="77777777" w:rsidR="00A96846" w:rsidRPr="00E96A17" w:rsidRDefault="00A9684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highlight w:val="lightGray"/>
        </w:rPr>
      </w:pPr>
    </w:p>
    <w:p w14:paraId="16F36519" w14:textId="77777777" w:rsidR="000C7BB6" w:rsidRPr="00E37157" w:rsidRDefault="000C7BB6" w:rsidP="005744AB">
      <w:pPr>
        <w:pStyle w:val="Heading1"/>
      </w:pPr>
      <w:bookmarkStart w:id="2" w:name="_Toc216697908"/>
      <w:bookmarkStart w:id="3" w:name="_Toc218521618"/>
      <w:r w:rsidRPr="00E37157">
        <w:t>Team member Integrity</w:t>
      </w:r>
      <w:bookmarkEnd w:id="2"/>
      <w:bookmarkEnd w:id="3"/>
    </w:p>
    <w:p w14:paraId="127A2EBA" w14:textId="77777777" w:rsidR="000C7BB6" w:rsidRPr="00E96A17" w:rsidRDefault="000C7BB6" w:rsidP="000C7BB6">
      <w:pPr>
        <w:tabs>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745F4EDA" w14:textId="5DBB0EA9" w:rsidR="000C7BB6" w:rsidRPr="00E96A17" w:rsidRDefault="000C7BB6" w:rsidP="000C7BB6">
      <w:pPr>
        <w:tabs>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napToGrid/>
          <w:szCs w:val="24"/>
        </w:rPr>
      </w:pPr>
      <w:r w:rsidRPr="00E96A17">
        <w:rPr>
          <w:rFonts w:ascii="Calibri" w:hAnsi="Calibri" w:cs="Calibri"/>
          <w:snapToGrid/>
          <w:szCs w:val="24"/>
        </w:rPr>
        <w:t>Team members are expected to always act with honesty and integrity. They must comply with all state laws, as well as department and division policies</w:t>
      </w:r>
      <w:r w:rsidR="003A2F39">
        <w:rPr>
          <w:rFonts w:ascii="Calibri" w:hAnsi="Calibri" w:cs="Calibri"/>
          <w:snapToGrid/>
          <w:szCs w:val="24"/>
        </w:rPr>
        <w:t>, including HR/LR</w:t>
      </w:r>
      <w:r w:rsidR="00D70C62">
        <w:rPr>
          <w:rFonts w:ascii="Calibri" w:hAnsi="Calibri" w:cs="Calibri"/>
          <w:snapToGrid/>
          <w:szCs w:val="24"/>
        </w:rPr>
        <w:t xml:space="preserve"> Policy #1445 Code of Ethical Conduct</w:t>
      </w:r>
      <w:r w:rsidRPr="00E96A17">
        <w:rPr>
          <w:rFonts w:ascii="Calibri" w:hAnsi="Calibri" w:cs="Calibri"/>
          <w:snapToGrid/>
          <w:szCs w:val="24"/>
        </w:rPr>
        <w:t xml:space="preserve">. </w:t>
      </w:r>
    </w:p>
    <w:p w14:paraId="0760E903" w14:textId="77777777" w:rsidR="000C7BB6" w:rsidRPr="00E96A17" w:rsidRDefault="000C7BB6" w:rsidP="000C7BB6">
      <w:pPr>
        <w:widowControl/>
        <w:spacing w:before="100" w:beforeAutospacing="1" w:after="100" w:afterAutospacing="1"/>
        <w:rPr>
          <w:rFonts w:ascii="Calibri" w:hAnsi="Calibri" w:cs="Calibri"/>
          <w:snapToGrid/>
          <w:szCs w:val="24"/>
        </w:rPr>
      </w:pPr>
      <w:r w:rsidRPr="00E96A17">
        <w:rPr>
          <w:rFonts w:ascii="Calibri" w:hAnsi="Calibri" w:cs="Calibri"/>
          <w:snapToGrid/>
          <w:szCs w:val="24"/>
        </w:rPr>
        <w:t>Any violation may result in disciplinary action up to and including discharge.</w:t>
      </w:r>
    </w:p>
    <w:p w14:paraId="2BD7D1DC" w14:textId="77777777" w:rsidR="000C7BB6" w:rsidRPr="00E96A17" w:rsidRDefault="000C7BB6" w:rsidP="000C7BB6">
      <w:pPr>
        <w:widowControl/>
        <w:spacing w:before="100" w:beforeAutospacing="1" w:after="100" w:afterAutospacing="1"/>
        <w:rPr>
          <w:rFonts w:ascii="Calibri" w:hAnsi="Calibri" w:cs="Calibri"/>
          <w:snapToGrid/>
          <w:szCs w:val="24"/>
        </w:rPr>
      </w:pPr>
      <w:r w:rsidRPr="00E96A17">
        <w:rPr>
          <w:rFonts w:ascii="Calibri" w:hAnsi="Calibri" w:cs="Calibri"/>
          <w:snapToGrid/>
          <w:szCs w:val="24"/>
        </w:rPr>
        <w:t>A complete and detailed copy of all policies is available for review from the supervisor or the Department of Administration, Human Resources Division.</w:t>
      </w:r>
    </w:p>
    <w:p w14:paraId="61263427" w14:textId="77777777" w:rsidR="000C7BB6" w:rsidRDefault="000C7BB6" w:rsidP="00227AD7"/>
    <w:p w14:paraId="56714D21" w14:textId="5A43411F" w:rsidR="00A96846" w:rsidRPr="00E96A17" w:rsidRDefault="00A96846" w:rsidP="005744AB">
      <w:pPr>
        <w:pStyle w:val="Heading1"/>
      </w:pPr>
      <w:bookmarkStart w:id="4" w:name="_Toc216697909"/>
      <w:bookmarkStart w:id="5" w:name="_Toc218521619"/>
      <w:r w:rsidRPr="00E96A17">
        <w:t>Communication</w:t>
      </w:r>
      <w:bookmarkEnd w:id="4"/>
      <w:bookmarkEnd w:id="5"/>
    </w:p>
    <w:p w14:paraId="53A8DA08" w14:textId="77777777" w:rsidR="00A96846" w:rsidRPr="00E96A17" w:rsidRDefault="00A9684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rPr>
      </w:pPr>
    </w:p>
    <w:p w14:paraId="0FC14617" w14:textId="2E54FDFA" w:rsidR="00B81BF6" w:rsidRPr="00E96A17" w:rsidRDefault="00B81BF6" w:rsidP="00B81BF6">
      <w:pPr>
        <w:widowControl/>
        <w:spacing w:before="100" w:beforeAutospacing="1" w:after="100" w:afterAutospacing="1"/>
        <w:rPr>
          <w:rFonts w:ascii="Calibri" w:hAnsi="Calibri" w:cs="Calibri"/>
          <w:snapToGrid/>
          <w:szCs w:val="24"/>
        </w:rPr>
      </w:pPr>
      <w:r w:rsidRPr="00E96A17">
        <w:rPr>
          <w:rFonts w:ascii="Calibri" w:hAnsi="Calibri" w:cs="Calibri"/>
          <w:snapToGrid/>
          <w:szCs w:val="24"/>
        </w:rPr>
        <w:t xml:space="preserve">Open communication is essential to the success of Facilities Management. All team members are expected to communicate effectively within their own sections, across sections, and up and down the chain of command to ensure smooth and productive operations throughout the Division.  Team members must communicate in a professional, respectful manner </w:t>
      </w:r>
      <w:r w:rsidR="00920650" w:rsidRPr="00E96A17">
        <w:rPr>
          <w:rFonts w:ascii="Calibri" w:hAnsi="Calibri" w:cs="Calibri"/>
          <w:snapToGrid/>
          <w:szCs w:val="24"/>
        </w:rPr>
        <w:t>always</w:t>
      </w:r>
      <w:r w:rsidRPr="00E96A17">
        <w:rPr>
          <w:rFonts w:ascii="Calibri" w:hAnsi="Calibri" w:cs="Calibri"/>
          <w:snapToGrid/>
          <w:szCs w:val="24"/>
        </w:rPr>
        <w:t xml:space="preserve"> and contribute to a culture of mutual respect, cooperation, and support. Facilities Management is committed to maintaining a work environment that is harmonious, inclusive, and free from harassment, discrimination, and violence.  All team members must be familiar with and comply with the Department of Administration’s related policies, including but not limited to the Harassment and Discrimination Prohibited Policy, Workplace Violence Prohibited Policy, Respectful Workplace Policy, </w:t>
      </w:r>
      <w:r w:rsidR="00204415">
        <w:rPr>
          <w:rFonts w:ascii="Calibri" w:hAnsi="Calibri" w:cs="Calibri"/>
          <w:snapToGrid/>
          <w:szCs w:val="24"/>
        </w:rPr>
        <w:t xml:space="preserve">all Leave Policies </w:t>
      </w:r>
      <w:r w:rsidRPr="00E96A17">
        <w:rPr>
          <w:rFonts w:ascii="Calibri" w:hAnsi="Calibri" w:cs="Calibri"/>
          <w:snapToGrid/>
          <w:szCs w:val="24"/>
        </w:rPr>
        <w:t xml:space="preserve">and </w:t>
      </w:r>
      <w:r w:rsidR="00E76AE8">
        <w:rPr>
          <w:rFonts w:ascii="Calibri" w:hAnsi="Calibri" w:cs="Calibri"/>
          <w:snapToGrid/>
          <w:szCs w:val="24"/>
        </w:rPr>
        <w:t xml:space="preserve">the above cited </w:t>
      </w:r>
      <w:r w:rsidRPr="00E96A17">
        <w:rPr>
          <w:rFonts w:ascii="Calibri" w:hAnsi="Calibri" w:cs="Calibri"/>
          <w:snapToGrid/>
          <w:szCs w:val="24"/>
        </w:rPr>
        <w:t>Code of Ethical Conduct.</w:t>
      </w:r>
    </w:p>
    <w:p w14:paraId="04AAAA63" w14:textId="77777777" w:rsidR="00B81BF6" w:rsidRPr="00E96A17" w:rsidRDefault="00B81BF6">
      <w:pPr>
        <w:rPr>
          <w:rFonts w:ascii="Calibri" w:hAnsi="Calibri" w:cs="Calibri"/>
          <w:highlight w:val="lightGray"/>
        </w:rPr>
      </w:pPr>
    </w:p>
    <w:p w14:paraId="22575D20" w14:textId="77777777" w:rsidR="00A96846" w:rsidRPr="00E96A17" w:rsidRDefault="00A96846">
      <w:pPr>
        <w:rPr>
          <w:rFonts w:ascii="Calibri" w:hAnsi="Calibri" w:cs="Calibri"/>
        </w:rPr>
      </w:pPr>
      <w:r w:rsidRPr="00E96A17">
        <w:rPr>
          <w:rFonts w:ascii="Calibri" w:hAnsi="Calibri" w:cs="Calibri"/>
        </w:rPr>
        <w:t xml:space="preserve">It is the responsibility of all </w:t>
      </w:r>
      <w:r w:rsidR="007B26FB" w:rsidRPr="00E96A17">
        <w:rPr>
          <w:rFonts w:ascii="Calibri" w:hAnsi="Calibri" w:cs="Calibri"/>
        </w:rPr>
        <w:t>team members</w:t>
      </w:r>
      <w:r w:rsidRPr="00E96A17">
        <w:rPr>
          <w:rFonts w:ascii="Calibri" w:hAnsi="Calibri" w:cs="Calibri"/>
        </w:rPr>
        <w:t xml:space="preserve"> t</w:t>
      </w:r>
      <w:r w:rsidR="007A512E" w:rsidRPr="00E96A17">
        <w:rPr>
          <w:rFonts w:ascii="Calibri" w:hAnsi="Calibri" w:cs="Calibri"/>
        </w:rPr>
        <w:t>o support and contribute to open</w:t>
      </w:r>
      <w:r w:rsidRPr="00E96A17">
        <w:rPr>
          <w:rFonts w:ascii="Calibri" w:hAnsi="Calibri" w:cs="Calibri"/>
        </w:rPr>
        <w:t xml:space="preserve"> communication</w:t>
      </w:r>
      <w:r w:rsidR="007A512E" w:rsidRPr="00E96A17">
        <w:rPr>
          <w:rFonts w:ascii="Calibri" w:hAnsi="Calibri" w:cs="Calibri"/>
        </w:rPr>
        <w:t xml:space="preserve">. </w:t>
      </w:r>
      <w:r w:rsidRPr="00E96A17">
        <w:rPr>
          <w:rFonts w:ascii="Calibri" w:hAnsi="Calibri" w:cs="Calibri"/>
        </w:rPr>
        <w:t xml:space="preserve">Styles between individuals will differ but the common goal of honest, effective communication should not. </w:t>
      </w:r>
      <w:r w:rsidR="007B26FB" w:rsidRPr="00E96A17">
        <w:rPr>
          <w:rFonts w:ascii="Calibri" w:hAnsi="Calibri" w:cs="Calibri"/>
        </w:rPr>
        <w:t>Team members</w:t>
      </w:r>
      <w:r w:rsidRPr="00E96A17">
        <w:rPr>
          <w:rFonts w:ascii="Calibri" w:hAnsi="Calibri" w:cs="Calibri"/>
        </w:rPr>
        <w:t xml:space="preserve"> </w:t>
      </w:r>
      <w:r w:rsidR="009748CD" w:rsidRPr="00E96A17">
        <w:rPr>
          <w:rFonts w:ascii="Calibri" w:hAnsi="Calibri" w:cs="Calibri"/>
        </w:rPr>
        <w:t xml:space="preserve">shall </w:t>
      </w:r>
      <w:r w:rsidRPr="00E96A17">
        <w:rPr>
          <w:rFonts w:ascii="Calibri" w:hAnsi="Calibri" w:cs="Calibri"/>
        </w:rPr>
        <w:t xml:space="preserve">keep the following objectives in mind as they interact with </w:t>
      </w:r>
      <w:r w:rsidR="009748CD" w:rsidRPr="00E96A17">
        <w:rPr>
          <w:rFonts w:ascii="Calibri" w:hAnsi="Calibri" w:cs="Calibri"/>
        </w:rPr>
        <w:t xml:space="preserve">others including </w:t>
      </w:r>
      <w:r w:rsidRPr="00E96A17">
        <w:rPr>
          <w:rFonts w:ascii="Calibri" w:hAnsi="Calibri" w:cs="Calibri"/>
        </w:rPr>
        <w:t xml:space="preserve">co-workers, supervisors, </w:t>
      </w:r>
      <w:r w:rsidR="009748CD" w:rsidRPr="00E96A17">
        <w:rPr>
          <w:rFonts w:ascii="Calibri" w:hAnsi="Calibri" w:cs="Calibri"/>
        </w:rPr>
        <w:t xml:space="preserve">subordinates, vendors, </w:t>
      </w:r>
      <w:r w:rsidRPr="00E96A17">
        <w:rPr>
          <w:rFonts w:ascii="Calibri" w:hAnsi="Calibri" w:cs="Calibri"/>
        </w:rPr>
        <w:t>customers</w:t>
      </w:r>
      <w:r w:rsidR="007B26FB" w:rsidRPr="00E96A17">
        <w:rPr>
          <w:rFonts w:ascii="Calibri" w:hAnsi="Calibri" w:cs="Calibri"/>
        </w:rPr>
        <w:t>,</w:t>
      </w:r>
      <w:r w:rsidR="009748CD" w:rsidRPr="00E96A17">
        <w:rPr>
          <w:rFonts w:ascii="Calibri" w:hAnsi="Calibri" w:cs="Calibri"/>
        </w:rPr>
        <w:t xml:space="preserve"> and the </w:t>
      </w:r>
      <w:r w:rsidR="00B81BF6" w:rsidRPr="00E96A17">
        <w:rPr>
          <w:rFonts w:ascii="Calibri" w:hAnsi="Calibri" w:cs="Calibri"/>
        </w:rPr>
        <w:t>public</w:t>
      </w:r>
      <w:r w:rsidRPr="00E96A17">
        <w:rPr>
          <w:rFonts w:ascii="Calibri" w:hAnsi="Calibri" w:cs="Calibri"/>
        </w:rPr>
        <w:t>.</w:t>
      </w:r>
    </w:p>
    <w:p w14:paraId="0C9C6135" w14:textId="77777777" w:rsidR="00A96846" w:rsidRPr="00E96A17" w:rsidRDefault="00A96846">
      <w:pPr>
        <w:rPr>
          <w:rFonts w:ascii="Calibri" w:hAnsi="Calibri" w:cs="Calibri"/>
        </w:rPr>
      </w:pPr>
    </w:p>
    <w:p w14:paraId="6649D3CA" w14:textId="77777777" w:rsidR="00A96846" w:rsidRPr="00E96A17" w:rsidRDefault="0032485E">
      <w:pPr>
        <w:numPr>
          <w:ilvl w:val="0"/>
          <w:numId w:val="26"/>
        </w:numPr>
        <w:rPr>
          <w:rFonts w:ascii="Calibri" w:hAnsi="Calibri" w:cs="Calibri"/>
        </w:rPr>
      </w:pPr>
      <w:r>
        <w:rPr>
          <w:rFonts w:ascii="Calibri" w:hAnsi="Calibri" w:cs="Calibri"/>
        </w:rPr>
        <w:t>B</w:t>
      </w:r>
      <w:r w:rsidRPr="00E96A17">
        <w:rPr>
          <w:rFonts w:ascii="Calibri" w:hAnsi="Calibri" w:cs="Calibri"/>
        </w:rPr>
        <w:t xml:space="preserve">e </w:t>
      </w:r>
      <w:r w:rsidR="00A96846" w:rsidRPr="00E96A17">
        <w:rPr>
          <w:rFonts w:ascii="Calibri" w:hAnsi="Calibri" w:cs="Calibri"/>
        </w:rPr>
        <w:t>respectful of others by accepting differences in personalities and styles and not allowing these differences to interfere with the objectives</w:t>
      </w:r>
      <w:r>
        <w:rPr>
          <w:rFonts w:ascii="Calibri" w:hAnsi="Calibri" w:cs="Calibri"/>
        </w:rPr>
        <w:t>.</w:t>
      </w:r>
    </w:p>
    <w:p w14:paraId="394EECA9" w14:textId="61D92836" w:rsidR="00A96846" w:rsidRPr="00E96A17" w:rsidRDefault="0032485E">
      <w:pPr>
        <w:numPr>
          <w:ilvl w:val="0"/>
          <w:numId w:val="26"/>
        </w:numPr>
        <w:rPr>
          <w:rFonts w:ascii="Calibri" w:hAnsi="Calibri" w:cs="Calibri"/>
        </w:rPr>
      </w:pPr>
      <w:r>
        <w:rPr>
          <w:rFonts w:ascii="Calibri" w:hAnsi="Calibri" w:cs="Calibri"/>
        </w:rPr>
        <w:t>C</w:t>
      </w:r>
      <w:r w:rsidRPr="00E96A17">
        <w:rPr>
          <w:rFonts w:ascii="Calibri" w:hAnsi="Calibri" w:cs="Calibri"/>
        </w:rPr>
        <w:t xml:space="preserve">ommunicate </w:t>
      </w:r>
      <w:r w:rsidR="00A96846" w:rsidRPr="00E96A17">
        <w:rPr>
          <w:rFonts w:ascii="Calibri" w:hAnsi="Calibri" w:cs="Calibri"/>
        </w:rPr>
        <w:t>honestly</w:t>
      </w:r>
      <w:r w:rsidR="00920650">
        <w:rPr>
          <w:rFonts w:ascii="Calibri" w:hAnsi="Calibri" w:cs="Calibri"/>
        </w:rPr>
        <w:t xml:space="preserve"> and assume positive intent</w:t>
      </w:r>
      <w:r>
        <w:rPr>
          <w:rFonts w:ascii="Calibri" w:hAnsi="Calibri" w:cs="Calibri"/>
        </w:rPr>
        <w:t>.</w:t>
      </w:r>
    </w:p>
    <w:p w14:paraId="23D9E809" w14:textId="77777777" w:rsidR="00A96846" w:rsidRPr="00E96A17" w:rsidRDefault="0032485E">
      <w:pPr>
        <w:numPr>
          <w:ilvl w:val="0"/>
          <w:numId w:val="26"/>
        </w:numPr>
        <w:rPr>
          <w:rFonts w:ascii="Calibri" w:hAnsi="Calibri" w:cs="Calibri"/>
        </w:rPr>
      </w:pPr>
      <w:r>
        <w:rPr>
          <w:rFonts w:ascii="Calibri" w:hAnsi="Calibri" w:cs="Calibri"/>
        </w:rPr>
        <w:t>F</w:t>
      </w:r>
      <w:r w:rsidRPr="00E96A17">
        <w:rPr>
          <w:rFonts w:ascii="Calibri" w:hAnsi="Calibri" w:cs="Calibri"/>
        </w:rPr>
        <w:t>ollow</w:t>
      </w:r>
      <w:r w:rsidR="00A96846" w:rsidRPr="00E96A17">
        <w:rPr>
          <w:rFonts w:ascii="Calibri" w:hAnsi="Calibri" w:cs="Calibri"/>
        </w:rPr>
        <w:noBreakHyphen/>
        <w:t xml:space="preserve">up </w:t>
      </w:r>
      <w:r w:rsidR="009748CD" w:rsidRPr="00E96A17">
        <w:rPr>
          <w:rFonts w:ascii="Calibri" w:hAnsi="Calibri" w:cs="Calibri"/>
        </w:rPr>
        <w:t xml:space="preserve">on </w:t>
      </w:r>
      <w:r w:rsidR="00A96846" w:rsidRPr="00E96A17">
        <w:rPr>
          <w:rFonts w:ascii="Calibri" w:hAnsi="Calibri" w:cs="Calibri"/>
        </w:rPr>
        <w:t>work assignments by informing others of the degree of completion and achievements</w:t>
      </w:r>
      <w:r>
        <w:rPr>
          <w:rFonts w:ascii="Calibri" w:hAnsi="Calibri" w:cs="Calibri"/>
        </w:rPr>
        <w:t>.</w:t>
      </w:r>
    </w:p>
    <w:p w14:paraId="79A77689" w14:textId="77777777" w:rsidR="00A96846" w:rsidRPr="00E96A17" w:rsidRDefault="0032485E">
      <w:pPr>
        <w:numPr>
          <w:ilvl w:val="0"/>
          <w:numId w:val="26"/>
        </w:numPr>
        <w:rPr>
          <w:rFonts w:ascii="Calibri" w:hAnsi="Calibri" w:cs="Calibri"/>
        </w:rPr>
      </w:pPr>
      <w:r>
        <w:rPr>
          <w:rFonts w:ascii="Calibri" w:hAnsi="Calibri" w:cs="Calibri"/>
        </w:rPr>
        <w:t>A</w:t>
      </w:r>
      <w:r w:rsidRPr="00E96A17">
        <w:rPr>
          <w:rFonts w:ascii="Calibri" w:hAnsi="Calibri" w:cs="Calibri"/>
        </w:rPr>
        <w:t xml:space="preserve">ssist </w:t>
      </w:r>
      <w:r w:rsidR="00A96846" w:rsidRPr="00E96A17">
        <w:rPr>
          <w:rFonts w:ascii="Calibri" w:hAnsi="Calibri" w:cs="Calibri"/>
        </w:rPr>
        <w:t>the development of co</w:t>
      </w:r>
      <w:r w:rsidR="00A96846" w:rsidRPr="00E96A17">
        <w:rPr>
          <w:rFonts w:ascii="Calibri" w:hAnsi="Calibri" w:cs="Calibri"/>
        </w:rPr>
        <w:noBreakHyphen/>
        <w:t>workers by sharing experiences and knowledge</w:t>
      </w:r>
      <w:r>
        <w:rPr>
          <w:rFonts w:ascii="Calibri" w:hAnsi="Calibri" w:cs="Calibri"/>
        </w:rPr>
        <w:t>.</w:t>
      </w:r>
    </w:p>
    <w:p w14:paraId="287B5ABC" w14:textId="77777777" w:rsidR="00A96846" w:rsidRPr="00E96A17" w:rsidRDefault="0032485E">
      <w:pPr>
        <w:numPr>
          <w:ilvl w:val="0"/>
          <w:numId w:val="26"/>
        </w:numPr>
        <w:rPr>
          <w:rFonts w:ascii="Calibri" w:hAnsi="Calibri" w:cs="Calibri"/>
        </w:rPr>
      </w:pPr>
      <w:r>
        <w:rPr>
          <w:rFonts w:ascii="Calibri" w:hAnsi="Calibri" w:cs="Calibri"/>
        </w:rPr>
        <w:t>I</w:t>
      </w:r>
      <w:r w:rsidRPr="00E96A17">
        <w:rPr>
          <w:rFonts w:ascii="Calibri" w:hAnsi="Calibri" w:cs="Calibri"/>
        </w:rPr>
        <w:t xml:space="preserve">f </w:t>
      </w:r>
      <w:r w:rsidR="00A96846" w:rsidRPr="00E96A17">
        <w:rPr>
          <w:rFonts w:ascii="Calibri" w:hAnsi="Calibri" w:cs="Calibri"/>
        </w:rPr>
        <w:t>job assignments are not clear, ask for clarification from the appropriate source</w:t>
      </w:r>
      <w:r>
        <w:rPr>
          <w:rFonts w:ascii="Calibri" w:hAnsi="Calibri" w:cs="Calibri"/>
        </w:rPr>
        <w:t>.</w:t>
      </w:r>
    </w:p>
    <w:p w14:paraId="1F54A69B" w14:textId="77777777" w:rsidR="00A96846" w:rsidRPr="00E96A17" w:rsidRDefault="0032485E">
      <w:pPr>
        <w:numPr>
          <w:ilvl w:val="0"/>
          <w:numId w:val="26"/>
        </w:numPr>
        <w:rPr>
          <w:rFonts w:ascii="Calibri" w:hAnsi="Calibri" w:cs="Calibri"/>
        </w:rPr>
      </w:pPr>
      <w:r>
        <w:rPr>
          <w:rFonts w:ascii="Calibri" w:hAnsi="Calibri" w:cs="Calibri"/>
        </w:rPr>
        <w:lastRenderedPageBreak/>
        <w:t>I</w:t>
      </w:r>
      <w:r w:rsidRPr="00E96A17">
        <w:rPr>
          <w:rFonts w:ascii="Calibri" w:hAnsi="Calibri" w:cs="Calibri"/>
        </w:rPr>
        <w:t xml:space="preserve">f </w:t>
      </w:r>
      <w:r w:rsidR="00A96846" w:rsidRPr="00E96A17">
        <w:rPr>
          <w:rFonts w:ascii="Calibri" w:hAnsi="Calibri" w:cs="Calibri"/>
        </w:rPr>
        <w:t>differences of opinion occur, these differences are to be resolved at the lowest possible level, whenever possible. If resolution cannot be accomplished at this level, these differences are to be brought to the supervisor (if the difference of opinion does not involve the supervisor) or to the next level of supervision following the chain of command. Resolution sought at other levels should be done with the full knowledge of the immediate supervisor whenever practical.</w:t>
      </w:r>
    </w:p>
    <w:p w14:paraId="0D8846A7" w14:textId="77777777" w:rsidR="00A96846" w:rsidRPr="00E96A17" w:rsidRDefault="00A96846">
      <w:pPr>
        <w:rPr>
          <w:rFonts w:ascii="Calibri" w:hAnsi="Calibri" w:cs="Calibri"/>
        </w:rPr>
      </w:pPr>
    </w:p>
    <w:p w14:paraId="400B2CF0" w14:textId="77777777" w:rsidR="00A96846" w:rsidRPr="00E96A17" w:rsidRDefault="00A9684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Calibri" w:hAnsi="Calibri" w:cs="Calibri"/>
          <w:sz w:val="24"/>
        </w:rPr>
      </w:pPr>
      <w:r w:rsidRPr="00E96A17">
        <w:rPr>
          <w:rFonts w:ascii="Calibri" w:hAnsi="Calibri" w:cs="Calibri"/>
          <w:sz w:val="24"/>
        </w:rPr>
        <w:t xml:space="preserve">Communication can take on many different forms. Outlined below are a few </w:t>
      </w:r>
      <w:r w:rsidR="007B26FB" w:rsidRPr="00E96A17">
        <w:rPr>
          <w:rFonts w:ascii="Calibri" w:hAnsi="Calibri" w:cs="Calibri"/>
          <w:sz w:val="24"/>
        </w:rPr>
        <w:t>examples</w:t>
      </w:r>
      <w:r w:rsidRPr="00E96A17">
        <w:rPr>
          <w:rFonts w:ascii="Calibri" w:hAnsi="Calibri" w:cs="Calibri"/>
          <w:sz w:val="24"/>
        </w:rPr>
        <w:t xml:space="preserve"> where communication is vital</w:t>
      </w:r>
      <w:r w:rsidR="0032485E">
        <w:rPr>
          <w:rFonts w:ascii="Calibri" w:hAnsi="Calibri" w:cs="Calibri"/>
          <w:sz w:val="24"/>
        </w:rPr>
        <w:t>.</w:t>
      </w:r>
    </w:p>
    <w:p w14:paraId="07C7DCD7" w14:textId="77777777" w:rsidR="00A96846" w:rsidRPr="00E96A17" w:rsidRDefault="00A96846">
      <w:pPr>
        <w:tabs>
          <w:tab w:val="left" w:pos="2520"/>
          <w:tab w:val="left" w:pos="3240"/>
          <w:tab w:val="left" w:pos="3960"/>
          <w:tab w:val="left" w:pos="4680"/>
          <w:tab w:val="left" w:pos="5400"/>
          <w:tab w:val="left" w:pos="6120"/>
          <w:tab w:val="left" w:pos="6840"/>
          <w:tab w:val="left" w:pos="7560"/>
          <w:tab w:val="left" w:pos="8280"/>
          <w:tab w:val="left" w:pos="9000"/>
        </w:tabs>
        <w:ind w:left="1080"/>
        <w:rPr>
          <w:rFonts w:ascii="Calibri" w:hAnsi="Calibri" w:cs="Calibri"/>
          <w:highlight w:val="lightGray"/>
        </w:rPr>
      </w:pPr>
    </w:p>
    <w:p w14:paraId="196FDBEE" w14:textId="77777777" w:rsidR="00A96846" w:rsidRPr="00E96A17" w:rsidRDefault="00A96846" w:rsidP="005744AB">
      <w:pPr>
        <w:pStyle w:val="Heading2"/>
      </w:pPr>
      <w:bookmarkStart w:id="6" w:name="_Toc216697910"/>
      <w:bookmarkStart w:id="7" w:name="_Toc218521620"/>
      <w:r w:rsidRPr="00E96A17">
        <w:t>Reporting safety hazards</w:t>
      </w:r>
      <w:bookmarkEnd w:id="6"/>
      <w:bookmarkEnd w:id="7"/>
    </w:p>
    <w:p w14:paraId="7354F94C" w14:textId="77777777" w:rsidR="00A96846" w:rsidRPr="00E96A17" w:rsidRDefault="00A96846">
      <w:pPr>
        <w:tabs>
          <w:tab w:val="left" w:pos="2520"/>
          <w:tab w:val="left" w:pos="3240"/>
          <w:tab w:val="left" w:pos="3960"/>
          <w:tab w:val="left" w:pos="4680"/>
          <w:tab w:val="left" w:pos="5400"/>
          <w:tab w:val="left" w:pos="6120"/>
          <w:tab w:val="left" w:pos="6840"/>
          <w:tab w:val="left" w:pos="7560"/>
          <w:tab w:val="left" w:pos="8280"/>
          <w:tab w:val="left" w:pos="9000"/>
        </w:tabs>
        <w:ind w:left="720"/>
        <w:rPr>
          <w:rFonts w:ascii="Calibri" w:hAnsi="Calibri" w:cs="Calibri"/>
        </w:rPr>
      </w:pPr>
      <w:r w:rsidRPr="00E96A17">
        <w:rPr>
          <w:rFonts w:ascii="Calibri" w:hAnsi="Calibri" w:cs="Calibri"/>
        </w:rPr>
        <w:t xml:space="preserve">Every </w:t>
      </w:r>
      <w:r w:rsidR="007B26FB" w:rsidRPr="00E96A17">
        <w:rPr>
          <w:rFonts w:ascii="Calibri" w:hAnsi="Calibri" w:cs="Calibri"/>
        </w:rPr>
        <w:t>team member</w:t>
      </w:r>
      <w:r w:rsidRPr="00E96A17">
        <w:rPr>
          <w:rFonts w:ascii="Calibri" w:hAnsi="Calibri" w:cs="Calibri"/>
        </w:rPr>
        <w:t xml:space="preserve"> is responsible for </w:t>
      </w:r>
      <w:r w:rsidR="00785CDB" w:rsidRPr="00E96A17">
        <w:rPr>
          <w:rFonts w:ascii="Calibri" w:hAnsi="Calibri" w:cs="Calibri"/>
        </w:rPr>
        <w:t xml:space="preserve">fixing and/or </w:t>
      </w:r>
      <w:r w:rsidRPr="00E96A17">
        <w:rPr>
          <w:rFonts w:ascii="Calibri" w:hAnsi="Calibri" w:cs="Calibri"/>
        </w:rPr>
        <w:t>reporting safety hazards</w:t>
      </w:r>
      <w:r w:rsidR="00785CDB" w:rsidRPr="00E96A17">
        <w:rPr>
          <w:rFonts w:ascii="Calibri" w:hAnsi="Calibri" w:cs="Calibri"/>
        </w:rPr>
        <w:t xml:space="preserve"> depending on the nature</w:t>
      </w:r>
      <w:r w:rsidRPr="00E96A17">
        <w:rPr>
          <w:rFonts w:ascii="Calibri" w:hAnsi="Calibri" w:cs="Calibri"/>
        </w:rPr>
        <w:t>. The specific hazard dictates the urgency and method of reporting. All hazards must be reported to the supe</w:t>
      </w:r>
      <w:r w:rsidR="00785CDB" w:rsidRPr="00E96A17">
        <w:rPr>
          <w:rFonts w:ascii="Calibri" w:hAnsi="Calibri" w:cs="Calibri"/>
        </w:rPr>
        <w:t>rvisor when practical</w:t>
      </w:r>
      <w:r w:rsidRPr="00E96A17">
        <w:rPr>
          <w:rFonts w:ascii="Calibri" w:hAnsi="Calibri" w:cs="Calibri"/>
        </w:rPr>
        <w:t>. Those of a more serious nature must be reported immediately.</w:t>
      </w:r>
    </w:p>
    <w:p w14:paraId="1DECCF86" w14:textId="77777777" w:rsidR="00A96846" w:rsidRPr="00E96A17" w:rsidRDefault="00A96846">
      <w:pPr>
        <w:tabs>
          <w:tab w:val="left" w:pos="1793"/>
          <w:tab w:val="left" w:pos="2513"/>
          <w:tab w:val="left" w:pos="3098"/>
          <w:tab w:val="left" w:pos="3953"/>
          <w:tab w:val="left" w:pos="4673"/>
          <w:tab w:val="left" w:pos="5393"/>
          <w:tab w:val="left" w:pos="6113"/>
          <w:tab w:val="left" w:pos="6833"/>
          <w:tab w:val="left" w:pos="7553"/>
          <w:tab w:val="left" w:pos="8273"/>
          <w:tab w:val="left" w:pos="8993"/>
        </w:tabs>
        <w:ind w:left="353"/>
        <w:rPr>
          <w:rStyle w:val="1stheading"/>
          <w:rFonts w:ascii="Calibri" w:hAnsi="Calibri" w:cs="Calibri"/>
          <w:i/>
          <w:sz w:val="24"/>
          <w:highlight w:val="lightGray"/>
        </w:rPr>
      </w:pPr>
    </w:p>
    <w:p w14:paraId="20E20559" w14:textId="77777777" w:rsidR="00A96846" w:rsidRPr="00E96A17" w:rsidRDefault="00A96846" w:rsidP="005744AB">
      <w:pPr>
        <w:pStyle w:val="Heading2"/>
      </w:pPr>
      <w:bookmarkStart w:id="8" w:name="_Toc216697911"/>
      <w:bookmarkStart w:id="9" w:name="_Toc218521621"/>
      <w:r w:rsidRPr="00E37157">
        <w:t>Reporting</w:t>
      </w:r>
      <w:r w:rsidRPr="00E96A17">
        <w:t xml:space="preserve"> “</w:t>
      </w:r>
      <w:r w:rsidR="00085090" w:rsidRPr="00E96A17">
        <w:t>abnormal</w:t>
      </w:r>
      <w:r w:rsidRPr="00E96A17">
        <w:t xml:space="preserve">” </w:t>
      </w:r>
      <w:r w:rsidRPr="005744AB">
        <w:t>conditions</w:t>
      </w:r>
      <w:bookmarkEnd w:id="8"/>
      <w:bookmarkEnd w:id="9"/>
      <w:r w:rsidRPr="00E96A17">
        <w:t xml:space="preserve"> </w:t>
      </w:r>
    </w:p>
    <w:p w14:paraId="19F3ED9E" w14:textId="728D34CD" w:rsidR="00A96846" w:rsidRPr="00E96A17" w:rsidRDefault="00A96846" w:rsidP="002422E7">
      <w:pPr>
        <w:pStyle w:val="BodyTextIndent"/>
        <w:shd w:val="clear" w:color="auto" w:fill="FFFFFF"/>
        <w:tabs>
          <w:tab w:val="clear" w:pos="9000"/>
          <w:tab w:val="left" w:pos="1778"/>
        </w:tabs>
        <w:ind w:left="720"/>
        <w:rPr>
          <w:rFonts w:ascii="Calibri" w:hAnsi="Calibri" w:cs="Calibri"/>
          <w:sz w:val="24"/>
        </w:rPr>
      </w:pPr>
      <w:r w:rsidRPr="00E96A17">
        <w:rPr>
          <w:rFonts w:ascii="Calibri" w:hAnsi="Calibri" w:cs="Calibri"/>
          <w:sz w:val="24"/>
        </w:rPr>
        <w:t>“</w:t>
      </w:r>
      <w:r w:rsidR="00085090" w:rsidRPr="00E96A17">
        <w:rPr>
          <w:rFonts w:ascii="Calibri" w:hAnsi="Calibri" w:cs="Calibri"/>
          <w:sz w:val="24"/>
        </w:rPr>
        <w:t>Abnormal</w:t>
      </w:r>
      <w:r w:rsidRPr="00E96A17">
        <w:rPr>
          <w:rFonts w:ascii="Calibri" w:hAnsi="Calibri" w:cs="Calibri"/>
          <w:sz w:val="24"/>
        </w:rPr>
        <w:t>” conditions are defined as anything that has the potential to become a safety hazard</w:t>
      </w:r>
      <w:r w:rsidR="00920650">
        <w:rPr>
          <w:rFonts w:ascii="Calibri" w:hAnsi="Calibri" w:cs="Calibri"/>
          <w:sz w:val="24"/>
        </w:rPr>
        <w:t>,</w:t>
      </w:r>
      <w:r w:rsidRPr="00E96A17">
        <w:rPr>
          <w:rFonts w:ascii="Calibri" w:hAnsi="Calibri" w:cs="Calibri"/>
          <w:sz w:val="24"/>
        </w:rPr>
        <w:t xml:space="preserve"> has the potential to disrupt normal work schedules, </w:t>
      </w:r>
      <w:r w:rsidR="00085090" w:rsidRPr="00E96A17">
        <w:rPr>
          <w:rFonts w:ascii="Calibri" w:hAnsi="Calibri" w:cs="Calibri"/>
          <w:sz w:val="24"/>
        </w:rPr>
        <w:t xml:space="preserve">cause facility damage, compromise security </w:t>
      </w:r>
      <w:r w:rsidRPr="00E96A17">
        <w:rPr>
          <w:rFonts w:ascii="Calibri" w:hAnsi="Calibri" w:cs="Calibri"/>
          <w:sz w:val="24"/>
        </w:rPr>
        <w:t xml:space="preserve">or </w:t>
      </w:r>
      <w:r w:rsidR="00085090" w:rsidRPr="00E96A17">
        <w:rPr>
          <w:rFonts w:ascii="Calibri" w:hAnsi="Calibri" w:cs="Calibri"/>
          <w:sz w:val="24"/>
        </w:rPr>
        <w:t xml:space="preserve">other </w:t>
      </w:r>
      <w:r w:rsidRPr="00E96A17">
        <w:rPr>
          <w:rFonts w:ascii="Calibri" w:hAnsi="Calibri" w:cs="Calibri"/>
          <w:sz w:val="24"/>
        </w:rPr>
        <w:t xml:space="preserve">conditions that </w:t>
      </w:r>
      <w:r w:rsidR="00085090" w:rsidRPr="00E96A17">
        <w:rPr>
          <w:rFonts w:ascii="Calibri" w:hAnsi="Calibri" w:cs="Calibri"/>
          <w:sz w:val="24"/>
        </w:rPr>
        <w:t xml:space="preserve">should </w:t>
      </w:r>
      <w:r w:rsidRPr="00E96A17">
        <w:rPr>
          <w:rFonts w:ascii="Calibri" w:hAnsi="Calibri" w:cs="Calibri"/>
          <w:sz w:val="24"/>
        </w:rPr>
        <w:t xml:space="preserve">be investigated by a representative of </w:t>
      </w:r>
      <w:r w:rsidR="00CA119A" w:rsidRPr="00E96A17">
        <w:rPr>
          <w:rFonts w:ascii="Calibri" w:hAnsi="Calibri" w:cs="Calibri"/>
          <w:sz w:val="24"/>
        </w:rPr>
        <w:t>Facilities Management</w:t>
      </w:r>
      <w:r w:rsidR="007B26FB" w:rsidRPr="00E96A17">
        <w:rPr>
          <w:rFonts w:ascii="Calibri" w:hAnsi="Calibri" w:cs="Calibri"/>
          <w:sz w:val="24"/>
        </w:rPr>
        <w:t xml:space="preserve"> or Capitol Security</w:t>
      </w:r>
      <w:r w:rsidRPr="00E96A17">
        <w:rPr>
          <w:rFonts w:ascii="Calibri" w:hAnsi="Calibri" w:cs="Calibri"/>
          <w:sz w:val="24"/>
        </w:rPr>
        <w:t>.</w:t>
      </w:r>
    </w:p>
    <w:p w14:paraId="3DEF8869" w14:textId="77777777" w:rsidR="00A96846" w:rsidRPr="00E96A17" w:rsidRDefault="00A96846">
      <w:pPr>
        <w:pStyle w:val="BodyTextIndent2"/>
        <w:ind w:left="0"/>
        <w:rPr>
          <w:rFonts w:ascii="Calibri" w:hAnsi="Calibri" w:cs="Calibri"/>
          <w:sz w:val="24"/>
          <w:highlight w:val="lightGray"/>
        </w:rPr>
      </w:pPr>
    </w:p>
    <w:p w14:paraId="2950FEF6" w14:textId="77777777" w:rsidR="00A96846" w:rsidRPr="00E96A17" w:rsidRDefault="007B26FB">
      <w:pPr>
        <w:ind w:left="720"/>
        <w:rPr>
          <w:rFonts w:ascii="Calibri" w:hAnsi="Calibri" w:cs="Calibri"/>
        </w:rPr>
      </w:pPr>
      <w:r w:rsidRPr="00E96A17">
        <w:rPr>
          <w:rFonts w:ascii="Calibri" w:hAnsi="Calibri" w:cs="Calibri"/>
        </w:rPr>
        <w:t>Team members</w:t>
      </w:r>
      <w:r w:rsidR="00A96846" w:rsidRPr="00E96A17">
        <w:rPr>
          <w:rFonts w:ascii="Calibri" w:hAnsi="Calibri" w:cs="Calibri"/>
        </w:rPr>
        <w:t xml:space="preserve"> are to report </w:t>
      </w:r>
      <w:r w:rsidR="00085090" w:rsidRPr="00E96A17">
        <w:rPr>
          <w:rFonts w:ascii="Calibri" w:hAnsi="Calibri" w:cs="Calibri"/>
        </w:rPr>
        <w:t>abnormal</w:t>
      </w:r>
      <w:r w:rsidR="00A96846" w:rsidRPr="00E96A17">
        <w:rPr>
          <w:rFonts w:ascii="Calibri" w:hAnsi="Calibri" w:cs="Calibri"/>
        </w:rPr>
        <w:t xml:space="preserve"> conditions as </w:t>
      </w:r>
      <w:r w:rsidR="002F41A3" w:rsidRPr="00E96A17">
        <w:rPr>
          <w:rFonts w:ascii="Calibri" w:hAnsi="Calibri" w:cs="Calibri"/>
        </w:rPr>
        <w:t>soon as possible</w:t>
      </w:r>
      <w:r w:rsidR="00A96846" w:rsidRPr="00E96A17">
        <w:rPr>
          <w:rFonts w:ascii="Calibri" w:hAnsi="Calibri" w:cs="Calibri"/>
        </w:rPr>
        <w:t xml:space="preserve">. </w:t>
      </w:r>
      <w:r w:rsidRPr="00E96A17">
        <w:rPr>
          <w:rFonts w:ascii="Calibri" w:hAnsi="Calibri" w:cs="Calibri"/>
        </w:rPr>
        <w:t>Team members</w:t>
      </w:r>
      <w:r w:rsidR="00A96846" w:rsidRPr="00E96A17">
        <w:rPr>
          <w:rFonts w:ascii="Calibri" w:hAnsi="Calibri" w:cs="Calibri"/>
        </w:rPr>
        <w:t xml:space="preserve"> should use their best judgment in selecting the most appropriate of the following means to report an </w:t>
      </w:r>
      <w:r w:rsidR="00085090" w:rsidRPr="00E96A17">
        <w:rPr>
          <w:rFonts w:ascii="Calibri" w:hAnsi="Calibri" w:cs="Calibri"/>
        </w:rPr>
        <w:t>abnormal</w:t>
      </w:r>
      <w:r w:rsidR="00A96846" w:rsidRPr="00E96A17">
        <w:rPr>
          <w:rFonts w:ascii="Calibri" w:hAnsi="Calibri" w:cs="Calibri"/>
        </w:rPr>
        <w:t xml:space="preserve"> condition:</w:t>
      </w:r>
    </w:p>
    <w:p w14:paraId="2351DC8A" w14:textId="77777777" w:rsidR="005E09CA" w:rsidRPr="00E96A17" w:rsidRDefault="005E09CA">
      <w:pPr>
        <w:ind w:left="720"/>
        <w:rPr>
          <w:rFonts w:ascii="Calibri" w:hAnsi="Calibri" w:cs="Calibri"/>
        </w:rPr>
      </w:pPr>
    </w:p>
    <w:p w14:paraId="16866451" w14:textId="77777777" w:rsidR="00A96846" w:rsidRPr="00E96A17" w:rsidRDefault="00A96846">
      <w:pPr>
        <w:numPr>
          <w:ilvl w:val="0"/>
          <w:numId w:val="5"/>
        </w:numPr>
        <w:tabs>
          <w:tab w:val="left" w:pos="1080"/>
        </w:tabs>
        <w:rPr>
          <w:rFonts w:ascii="Calibri" w:hAnsi="Calibri" w:cs="Calibri"/>
        </w:rPr>
      </w:pPr>
      <w:r w:rsidRPr="00E96A17">
        <w:rPr>
          <w:rFonts w:ascii="Calibri" w:hAnsi="Calibri" w:cs="Calibri"/>
        </w:rPr>
        <w:t xml:space="preserve">Notify </w:t>
      </w:r>
      <w:r w:rsidR="00085090" w:rsidRPr="00E96A17">
        <w:rPr>
          <w:rFonts w:ascii="Calibri" w:hAnsi="Calibri" w:cs="Calibri"/>
        </w:rPr>
        <w:t xml:space="preserve">a </w:t>
      </w:r>
      <w:r w:rsidRPr="00E96A17">
        <w:rPr>
          <w:rFonts w:ascii="Calibri" w:hAnsi="Calibri" w:cs="Calibri"/>
        </w:rPr>
        <w:t>Supervisor/Lead</w:t>
      </w:r>
    </w:p>
    <w:p w14:paraId="3CC32429" w14:textId="77777777" w:rsidR="005E09CA" w:rsidRPr="00E96A17" w:rsidRDefault="005E09CA" w:rsidP="005E09CA">
      <w:pPr>
        <w:numPr>
          <w:ilvl w:val="0"/>
          <w:numId w:val="5"/>
        </w:numPr>
        <w:rPr>
          <w:rFonts w:ascii="Calibri" w:hAnsi="Calibri" w:cs="Calibri"/>
        </w:rPr>
      </w:pPr>
      <w:r w:rsidRPr="00E96A17">
        <w:rPr>
          <w:rFonts w:ascii="Calibri" w:hAnsi="Calibri" w:cs="Calibri"/>
        </w:rPr>
        <w:t xml:space="preserve">Call the </w:t>
      </w:r>
      <w:r w:rsidR="00CA119A" w:rsidRPr="00E96A17">
        <w:rPr>
          <w:rFonts w:ascii="Calibri" w:hAnsi="Calibri" w:cs="Calibri"/>
        </w:rPr>
        <w:t>Facilities Management</w:t>
      </w:r>
      <w:r w:rsidRPr="00E96A17">
        <w:rPr>
          <w:rFonts w:ascii="Calibri" w:hAnsi="Calibri" w:cs="Calibri"/>
        </w:rPr>
        <w:t xml:space="preserve"> Service Line</w:t>
      </w:r>
    </w:p>
    <w:p w14:paraId="254EFD3B" w14:textId="77777777" w:rsidR="005E09CA" w:rsidRPr="00E96A17" w:rsidRDefault="005E09CA" w:rsidP="005E09CA">
      <w:pPr>
        <w:numPr>
          <w:ilvl w:val="0"/>
          <w:numId w:val="5"/>
        </w:numPr>
        <w:tabs>
          <w:tab w:val="left" w:pos="1080"/>
        </w:tabs>
        <w:rPr>
          <w:rFonts w:ascii="Calibri" w:hAnsi="Calibri" w:cs="Calibri"/>
        </w:rPr>
      </w:pPr>
      <w:r w:rsidRPr="00E96A17">
        <w:rPr>
          <w:rFonts w:ascii="Calibri" w:hAnsi="Calibri" w:cs="Calibri"/>
        </w:rPr>
        <w:t>Call Capitol Security</w:t>
      </w:r>
    </w:p>
    <w:p w14:paraId="62558D15" w14:textId="77777777" w:rsidR="00085090" w:rsidRPr="00E96A17" w:rsidRDefault="00085090" w:rsidP="005E09CA">
      <w:pPr>
        <w:numPr>
          <w:ilvl w:val="0"/>
          <w:numId w:val="5"/>
        </w:numPr>
        <w:tabs>
          <w:tab w:val="left" w:pos="1080"/>
        </w:tabs>
        <w:rPr>
          <w:rFonts w:ascii="Calibri" w:hAnsi="Calibri" w:cs="Calibri"/>
        </w:rPr>
      </w:pPr>
      <w:r w:rsidRPr="00E96A17">
        <w:rPr>
          <w:rFonts w:ascii="Calibri" w:hAnsi="Calibri" w:cs="Calibri"/>
        </w:rPr>
        <w:t>Notify</w:t>
      </w:r>
      <w:r w:rsidR="00AE246D" w:rsidRPr="00E96A17">
        <w:rPr>
          <w:rFonts w:ascii="Calibri" w:hAnsi="Calibri" w:cs="Calibri"/>
        </w:rPr>
        <w:t xml:space="preserve"> the</w:t>
      </w:r>
      <w:r w:rsidRPr="00E96A17">
        <w:rPr>
          <w:rFonts w:ascii="Calibri" w:hAnsi="Calibri" w:cs="Calibri"/>
        </w:rPr>
        <w:t xml:space="preserve"> Department of Administration (Admin) Safety Administrator</w:t>
      </w:r>
    </w:p>
    <w:p w14:paraId="071257DE" w14:textId="77777777" w:rsidR="00A96846" w:rsidRPr="00E96A17" w:rsidRDefault="008C5F78" w:rsidP="005E09CA">
      <w:pPr>
        <w:ind w:left="1080"/>
        <w:rPr>
          <w:rFonts w:ascii="Calibri" w:hAnsi="Calibri" w:cs="Calibri"/>
          <w:i/>
          <w:highlight w:val="lightGray"/>
        </w:rPr>
      </w:pPr>
      <w:r w:rsidRPr="00E96A17">
        <w:rPr>
          <w:rFonts w:ascii="Calibri" w:hAnsi="Calibri" w:cs="Calibri"/>
        </w:rPr>
        <w:t xml:space="preserve">  </w:t>
      </w:r>
    </w:p>
    <w:p w14:paraId="65C18F13" w14:textId="77777777" w:rsidR="00A96846" w:rsidRPr="00E96A17" w:rsidRDefault="00AE246D" w:rsidP="005744AB">
      <w:pPr>
        <w:pStyle w:val="Heading2"/>
      </w:pPr>
      <w:bookmarkStart w:id="10" w:name="_Toc216697912"/>
      <w:bookmarkStart w:id="11" w:name="_Toc218521622"/>
      <w:r w:rsidRPr="00E96A17">
        <w:t xml:space="preserve">Vehicle </w:t>
      </w:r>
      <w:r w:rsidR="00A96846" w:rsidRPr="00E96A17">
        <w:t>Licensure</w:t>
      </w:r>
      <w:bookmarkEnd w:id="10"/>
      <w:bookmarkEnd w:id="11"/>
    </w:p>
    <w:p w14:paraId="4D9ACB48" w14:textId="00BB2B48" w:rsidR="00A96846" w:rsidRPr="00E96A17" w:rsidRDefault="00445108">
      <w:pPr>
        <w:tabs>
          <w:tab w:val="left" w:pos="2520"/>
          <w:tab w:val="left" w:pos="3240"/>
          <w:tab w:val="left" w:pos="3960"/>
          <w:tab w:val="left" w:pos="4680"/>
          <w:tab w:val="left" w:pos="5400"/>
          <w:tab w:val="left" w:pos="6120"/>
          <w:tab w:val="left" w:pos="6840"/>
          <w:tab w:val="left" w:pos="7560"/>
          <w:tab w:val="left" w:pos="8280"/>
          <w:tab w:val="left" w:pos="9000"/>
        </w:tabs>
        <w:ind w:left="720"/>
        <w:rPr>
          <w:rFonts w:ascii="Calibri" w:hAnsi="Calibri" w:cs="Calibri"/>
        </w:rPr>
      </w:pPr>
      <w:r w:rsidRPr="00E96A17">
        <w:rPr>
          <w:rFonts w:ascii="Calibri" w:hAnsi="Calibri" w:cs="Calibri"/>
        </w:rPr>
        <w:t>Facilities Management team members in a designated driving position</w:t>
      </w:r>
      <w:r w:rsidR="00A96846" w:rsidRPr="00E96A17">
        <w:rPr>
          <w:rFonts w:ascii="Calibri" w:hAnsi="Calibri" w:cs="Calibri"/>
        </w:rPr>
        <w:t xml:space="preserve"> </w:t>
      </w:r>
      <w:r w:rsidR="0032485E">
        <w:rPr>
          <w:rFonts w:ascii="Calibri" w:hAnsi="Calibri" w:cs="Calibri"/>
        </w:rPr>
        <w:t>must</w:t>
      </w:r>
      <w:r w:rsidR="00A96846" w:rsidRPr="00E96A17">
        <w:rPr>
          <w:rFonts w:ascii="Calibri" w:hAnsi="Calibri" w:cs="Calibri"/>
        </w:rPr>
        <w:t xml:space="preserve"> </w:t>
      </w:r>
      <w:r w:rsidRPr="00E96A17">
        <w:rPr>
          <w:rFonts w:ascii="Calibri" w:hAnsi="Calibri" w:cs="Calibri"/>
        </w:rPr>
        <w:t>know and follow HR/LR Policy #1419</w:t>
      </w:r>
      <w:r w:rsidR="00EE5F2E" w:rsidRPr="00E96A17">
        <w:rPr>
          <w:rFonts w:ascii="Calibri" w:hAnsi="Calibri" w:cs="Calibri"/>
        </w:rPr>
        <w:t xml:space="preserve"> </w:t>
      </w:r>
      <w:r w:rsidR="00920650">
        <w:rPr>
          <w:rFonts w:ascii="Calibri" w:hAnsi="Calibri" w:cs="Calibri"/>
        </w:rPr>
        <w:t xml:space="preserve">- </w:t>
      </w:r>
      <w:r w:rsidR="00EE5F2E" w:rsidRPr="00E96A17">
        <w:rPr>
          <w:rFonts w:ascii="Calibri" w:hAnsi="Calibri" w:cs="Calibri"/>
        </w:rPr>
        <w:t>Driver’s License and Record Checks.  Team members who fail to do so may be subject to disciplinary action, up to and including discharge.</w:t>
      </w:r>
    </w:p>
    <w:p w14:paraId="46755AE7" w14:textId="77777777" w:rsidR="00A96846" w:rsidRPr="00E96A17" w:rsidRDefault="00A96846">
      <w:pPr>
        <w:tabs>
          <w:tab w:val="left" w:pos="2520"/>
          <w:tab w:val="left" w:pos="3240"/>
          <w:tab w:val="left" w:pos="3960"/>
          <w:tab w:val="left" w:pos="4680"/>
          <w:tab w:val="left" w:pos="5400"/>
          <w:tab w:val="left" w:pos="6120"/>
          <w:tab w:val="left" w:pos="6840"/>
          <w:tab w:val="left" w:pos="7560"/>
          <w:tab w:val="left" w:pos="8280"/>
          <w:tab w:val="left" w:pos="9000"/>
        </w:tabs>
        <w:ind w:left="1080"/>
        <w:rPr>
          <w:rFonts w:ascii="Calibri" w:hAnsi="Calibri" w:cs="Calibri"/>
          <w:highlight w:val="lightGray"/>
        </w:rPr>
      </w:pPr>
    </w:p>
    <w:p w14:paraId="1F2D3047" w14:textId="77777777" w:rsidR="00AE246D" w:rsidRPr="00E96A17" w:rsidRDefault="00AE246D">
      <w:pPr>
        <w:tabs>
          <w:tab w:val="left" w:pos="2520"/>
          <w:tab w:val="left" w:pos="3240"/>
          <w:tab w:val="left" w:pos="3960"/>
          <w:tab w:val="left" w:pos="4680"/>
          <w:tab w:val="left" w:pos="5400"/>
          <w:tab w:val="left" w:pos="6120"/>
          <w:tab w:val="left" w:pos="6840"/>
          <w:tab w:val="left" w:pos="7560"/>
          <w:tab w:val="left" w:pos="8280"/>
          <w:tab w:val="left" w:pos="9000"/>
        </w:tabs>
        <w:ind w:left="720"/>
        <w:rPr>
          <w:rFonts w:ascii="Calibri" w:hAnsi="Calibri" w:cs="Calibri"/>
          <w:b/>
        </w:rPr>
      </w:pPr>
      <w:r w:rsidRPr="00E96A17">
        <w:rPr>
          <w:rFonts w:ascii="Calibri" w:hAnsi="Calibri" w:cs="Calibri"/>
          <w:b/>
        </w:rPr>
        <w:t>Professional Licensure/Certifications</w:t>
      </w:r>
    </w:p>
    <w:p w14:paraId="23A1DDE6" w14:textId="77777777" w:rsidR="00A96846" w:rsidRPr="00E96A17" w:rsidRDefault="00A96846">
      <w:pPr>
        <w:tabs>
          <w:tab w:val="left" w:pos="2520"/>
          <w:tab w:val="left" w:pos="3240"/>
          <w:tab w:val="left" w:pos="3960"/>
          <w:tab w:val="left" w:pos="4680"/>
          <w:tab w:val="left" w:pos="5400"/>
          <w:tab w:val="left" w:pos="6120"/>
          <w:tab w:val="left" w:pos="6840"/>
          <w:tab w:val="left" w:pos="7560"/>
          <w:tab w:val="left" w:pos="8280"/>
          <w:tab w:val="left" w:pos="9000"/>
        </w:tabs>
        <w:ind w:left="720"/>
        <w:rPr>
          <w:rFonts w:ascii="Calibri" w:hAnsi="Calibri" w:cs="Calibri"/>
        </w:rPr>
      </w:pPr>
      <w:r w:rsidRPr="00E96A17">
        <w:rPr>
          <w:rFonts w:ascii="Calibri" w:hAnsi="Calibri" w:cs="Calibri"/>
        </w:rPr>
        <w:t xml:space="preserve">Licensed </w:t>
      </w:r>
      <w:r w:rsidR="00AE246D" w:rsidRPr="00E96A17">
        <w:rPr>
          <w:rFonts w:ascii="Calibri" w:hAnsi="Calibri" w:cs="Calibri"/>
        </w:rPr>
        <w:t xml:space="preserve">and certified </w:t>
      </w:r>
      <w:r w:rsidRPr="00E96A17">
        <w:rPr>
          <w:rFonts w:ascii="Calibri" w:hAnsi="Calibri" w:cs="Calibri"/>
        </w:rPr>
        <w:t xml:space="preserve">staff shall maintain all necessary licensure </w:t>
      </w:r>
      <w:r w:rsidR="00AE246D" w:rsidRPr="00E96A17">
        <w:rPr>
          <w:rFonts w:ascii="Calibri" w:hAnsi="Calibri" w:cs="Calibri"/>
        </w:rPr>
        <w:t xml:space="preserve">and certifications </w:t>
      </w:r>
      <w:r w:rsidRPr="00E96A17">
        <w:rPr>
          <w:rFonts w:ascii="Calibri" w:hAnsi="Calibri" w:cs="Calibri"/>
        </w:rPr>
        <w:t xml:space="preserve">as required by their </w:t>
      </w:r>
      <w:r w:rsidR="00401481" w:rsidRPr="00E96A17">
        <w:rPr>
          <w:rFonts w:ascii="Calibri" w:hAnsi="Calibri" w:cs="Calibri"/>
        </w:rPr>
        <w:t>p</w:t>
      </w:r>
      <w:r w:rsidRPr="00E96A17">
        <w:rPr>
          <w:rFonts w:ascii="Calibri" w:hAnsi="Calibri" w:cs="Calibri"/>
        </w:rPr>
        <w:t xml:space="preserve">osition </w:t>
      </w:r>
      <w:r w:rsidR="00401481" w:rsidRPr="00E96A17">
        <w:rPr>
          <w:rFonts w:ascii="Calibri" w:hAnsi="Calibri" w:cs="Calibri"/>
        </w:rPr>
        <w:t>d</w:t>
      </w:r>
      <w:r w:rsidRPr="00E96A17">
        <w:rPr>
          <w:rFonts w:ascii="Calibri" w:hAnsi="Calibri" w:cs="Calibri"/>
        </w:rPr>
        <w:t xml:space="preserve">escription. </w:t>
      </w:r>
      <w:r w:rsidR="008C5F78" w:rsidRPr="00E96A17">
        <w:rPr>
          <w:rFonts w:ascii="Calibri" w:hAnsi="Calibri" w:cs="Calibri"/>
        </w:rPr>
        <w:t xml:space="preserve"> </w:t>
      </w:r>
      <w:r w:rsidR="007B26FB" w:rsidRPr="00E96A17">
        <w:rPr>
          <w:rFonts w:ascii="Calibri" w:hAnsi="Calibri" w:cs="Calibri"/>
        </w:rPr>
        <w:t>Team members</w:t>
      </w:r>
      <w:r w:rsidRPr="00E96A17">
        <w:rPr>
          <w:rFonts w:ascii="Calibri" w:hAnsi="Calibri" w:cs="Calibri"/>
        </w:rPr>
        <w:t xml:space="preserve"> shall immediately report any loss of licensure </w:t>
      </w:r>
      <w:r w:rsidR="00AE246D" w:rsidRPr="00E96A17">
        <w:rPr>
          <w:rFonts w:ascii="Calibri" w:hAnsi="Calibri" w:cs="Calibri"/>
        </w:rPr>
        <w:t xml:space="preserve">and certifications </w:t>
      </w:r>
      <w:r w:rsidRPr="00E96A17">
        <w:rPr>
          <w:rFonts w:ascii="Calibri" w:hAnsi="Calibri" w:cs="Calibri"/>
        </w:rPr>
        <w:t>to their supervisor.</w:t>
      </w:r>
    </w:p>
    <w:p w14:paraId="13CA8CAF" w14:textId="77777777" w:rsidR="00A96846" w:rsidRPr="00E96A17" w:rsidRDefault="00A96846">
      <w:pPr>
        <w:tabs>
          <w:tab w:val="left" w:pos="2520"/>
          <w:tab w:val="left" w:pos="3240"/>
          <w:tab w:val="left" w:pos="3960"/>
          <w:tab w:val="left" w:pos="4680"/>
          <w:tab w:val="left" w:pos="5400"/>
          <w:tab w:val="left" w:pos="6120"/>
          <w:tab w:val="left" w:pos="6840"/>
          <w:tab w:val="left" w:pos="7560"/>
          <w:tab w:val="left" w:pos="8280"/>
          <w:tab w:val="left" w:pos="9000"/>
        </w:tabs>
        <w:ind w:left="720"/>
        <w:rPr>
          <w:rFonts w:ascii="Calibri" w:hAnsi="Calibri" w:cs="Calibri"/>
          <w:b/>
          <w:highlight w:val="lightGray"/>
          <w:u w:val="single"/>
        </w:rPr>
      </w:pPr>
    </w:p>
    <w:p w14:paraId="5C83DE07" w14:textId="15140513" w:rsidR="00A96846" w:rsidRPr="00E96A17" w:rsidRDefault="00A96846" w:rsidP="005744AB">
      <w:pPr>
        <w:pStyle w:val="Heading2"/>
      </w:pPr>
      <w:bookmarkStart w:id="12" w:name="_Toc216697913"/>
      <w:bookmarkStart w:id="13" w:name="_Toc218521623"/>
      <w:r w:rsidRPr="00E96A17">
        <w:t>Communication with customers</w:t>
      </w:r>
      <w:r w:rsidR="00C71622" w:rsidRPr="00E96A17">
        <w:t>/</w:t>
      </w:r>
      <w:r w:rsidR="00EE5F2E" w:rsidRPr="00E96A17">
        <w:t>public</w:t>
      </w:r>
      <w:bookmarkEnd w:id="12"/>
      <w:bookmarkEnd w:id="13"/>
    </w:p>
    <w:p w14:paraId="49E9A52F" w14:textId="77777777" w:rsidR="00A96846" w:rsidRPr="00E96A17" w:rsidRDefault="007B26FB">
      <w:pPr>
        <w:tabs>
          <w:tab w:val="left" w:pos="2520"/>
          <w:tab w:val="left" w:pos="3240"/>
          <w:tab w:val="left" w:pos="3960"/>
          <w:tab w:val="left" w:pos="4680"/>
          <w:tab w:val="left" w:pos="5400"/>
          <w:tab w:val="left" w:pos="6120"/>
          <w:tab w:val="left" w:pos="6840"/>
          <w:tab w:val="left" w:pos="7560"/>
          <w:tab w:val="left" w:pos="8280"/>
          <w:tab w:val="left" w:pos="9000"/>
        </w:tabs>
        <w:ind w:left="720"/>
        <w:rPr>
          <w:rFonts w:ascii="Calibri" w:hAnsi="Calibri" w:cs="Calibri"/>
          <w:i/>
          <w:highlight w:val="lightGray"/>
          <w:u w:val="single"/>
        </w:rPr>
      </w:pPr>
      <w:r w:rsidRPr="00E96A17">
        <w:rPr>
          <w:rFonts w:ascii="Calibri" w:hAnsi="Calibri" w:cs="Calibri"/>
        </w:rPr>
        <w:t>Team members</w:t>
      </w:r>
      <w:r w:rsidR="00A96846" w:rsidRPr="00E96A17">
        <w:rPr>
          <w:rFonts w:ascii="Calibri" w:hAnsi="Calibri" w:cs="Calibri"/>
        </w:rPr>
        <w:t xml:space="preserve"> </w:t>
      </w:r>
      <w:r w:rsidR="00EE5F2E" w:rsidRPr="00E96A17">
        <w:rPr>
          <w:rFonts w:ascii="Calibri" w:hAnsi="Calibri" w:cs="Calibri"/>
        </w:rPr>
        <w:t xml:space="preserve">who are asked for information </w:t>
      </w:r>
      <w:r w:rsidR="00A96846" w:rsidRPr="00E96A17">
        <w:rPr>
          <w:rFonts w:ascii="Calibri" w:hAnsi="Calibri" w:cs="Calibri"/>
        </w:rPr>
        <w:t xml:space="preserve">are to respond in a </w:t>
      </w:r>
      <w:r w:rsidR="00E36A01" w:rsidRPr="00E96A17">
        <w:rPr>
          <w:rFonts w:ascii="Calibri" w:hAnsi="Calibri" w:cs="Calibri"/>
        </w:rPr>
        <w:t xml:space="preserve">courteous and </w:t>
      </w:r>
      <w:r w:rsidR="00A96846" w:rsidRPr="00E96A17">
        <w:rPr>
          <w:rFonts w:ascii="Calibri" w:hAnsi="Calibri" w:cs="Calibri"/>
        </w:rPr>
        <w:t xml:space="preserve">professional manner by communicating the requested information or relaying the </w:t>
      </w:r>
      <w:r w:rsidR="00A96846" w:rsidRPr="00E96A17">
        <w:rPr>
          <w:rFonts w:ascii="Calibri" w:hAnsi="Calibri" w:cs="Calibri"/>
        </w:rPr>
        <w:lastRenderedPageBreak/>
        <w:t xml:space="preserve">request for information to the </w:t>
      </w:r>
      <w:r w:rsidR="00CA119A" w:rsidRPr="00E96A17">
        <w:rPr>
          <w:rFonts w:ascii="Calibri" w:hAnsi="Calibri" w:cs="Calibri"/>
        </w:rPr>
        <w:t>Facilities Management</w:t>
      </w:r>
      <w:r w:rsidR="00E36A01" w:rsidRPr="00E96A17">
        <w:rPr>
          <w:rFonts w:ascii="Calibri" w:hAnsi="Calibri" w:cs="Calibri"/>
        </w:rPr>
        <w:t xml:space="preserve"> Service Line</w:t>
      </w:r>
      <w:r w:rsidR="00A96846" w:rsidRPr="00E96A17">
        <w:rPr>
          <w:rFonts w:ascii="Calibri" w:hAnsi="Calibri" w:cs="Calibri"/>
        </w:rPr>
        <w:t>.</w:t>
      </w:r>
    </w:p>
    <w:p w14:paraId="2372D278" w14:textId="77777777" w:rsidR="00A96846" w:rsidRPr="00E96A17" w:rsidRDefault="00A96846" w:rsidP="00E96A17">
      <w:pPr>
        <w:tabs>
          <w:tab w:val="left" w:pos="2520"/>
          <w:tab w:val="left" w:pos="3240"/>
          <w:tab w:val="left" w:pos="3960"/>
          <w:tab w:val="left" w:pos="4680"/>
          <w:tab w:val="left" w:pos="5400"/>
          <w:tab w:val="left" w:pos="6120"/>
          <w:tab w:val="left" w:pos="6840"/>
          <w:tab w:val="left" w:pos="7560"/>
          <w:tab w:val="left" w:pos="8280"/>
          <w:tab w:val="left" w:pos="9000"/>
        </w:tabs>
        <w:ind w:left="720"/>
        <w:rPr>
          <w:rFonts w:ascii="Calibri" w:hAnsi="Calibri" w:cs="Calibri"/>
          <w:b/>
          <w:iCs/>
          <w:highlight w:val="lightGray"/>
          <w:u w:val="single"/>
        </w:rPr>
      </w:pPr>
    </w:p>
    <w:p w14:paraId="68499F41" w14:textId="7FB4EDD7" w:rsidR="00733290" w:rsidRDefault="00733290" w:rsidP="005744AB">
      <w:pPr>
        <w:pStyle w:val="Heading2"/>
      </w:pPr>
      <w:bookmarkStart w:id="14" w:name="_Toc218521624"/>
      <w:bookmarkStart w:id="15" w:name="_Toc216697914"/>
      <w:r>
        <w:t>Requests/Inquires from News Media</w:t>
      </w:r>
      <w:bookmarkEnd w:id="14"/>
    </w:p>
    <w:p w14:paraId="29BBCBF1" w14:textId="77777777" w:rsidR="00733290" w:rsidRDefault="00733290" w:rsidP="009232B8">
      <w:pPr>
        <w:tabs>
          <w:tab w:val="left" w:pos="2520"/>
          <w:tab w:val="left" w:pos="3240"/>
          <w:tab w:val="left" w:pos="3960"/>
          <w:tab w:val="left" w:pos="4680"/>
          <w:tab w:val="left" w:pos="5400"/>
          <w:tab w:val="left" w:pos="6120"/>
          <w:tab w:val="left" w:pos="6840"/>
          <w:tab w:val="left" w:pos="7560"/>
          <w:tab w:val="left" w:pos="8280"/>
          <w:tab w:val="left" w:pos="9000"/>
        </w:tabs>
        <w:ind w:left="720"/>
        <w:rPr>
          <w:rFonts w:ascii="Calibri" w:hAnsi="Calibri" w:cs="Calibri"/>
        </w:rPr>
      </w:pPr>
      <w:r w:rsidRPr="009232B8">
        <w:rPr>
          <w:rFonts w:ascii="Calibri" w:hAnsi="Calibri" w:cs="Calibri"/>
        </w:rPr>
        <w:t xml:space="preserve">Requests from the news media should be directed to Admin’s communications team. </w:t>
      </w:r>
      <w:bookmarkStart w:id="16" w:name="_Hlk218423300"/>
      <w:r w:rsidRPr="009232B8">
        <w:rPr>
          <w:rFonts w:ascii="Calibri" w:hAnsi="Calibri" w:cs="Calibri"/>
        </w:rPr>
        <w:t xml:space="preserve">If the request has been received in email, the FMD Division Director and the Assistant Commissioner overseeing facilities should be copied on the email. </w:t>
      </w:r>
    </w:p>
    <w:bookmarkEnd w:id="16"/>
    <w:p w14:paraId="6CC0E72D" w14:textId="77777777" w:rsidR="009232B8" w:rsidRDefault="009232B8" w:rsidP="009232B8">
      <w:pPr>
        <w:tabs>
          <w:tab w:val="left" w:pos="2520"/>
          <w:tab w:val="left" w:pos="3240"/>
          <w:tab w:val="left" w:pos="3960"/>
          <w:tab w:val="left" w:pos="4680"/>
          <w:tab w:val="left" w:pos="5400"/>
          <w:tab w:val="left" w:pos="6120"/>
          <w:tab w:val="left" w:pos="6840"/>
          <w:tab w:val="left" w:pos="7560"/>
          <w:tab w:val="left" w:pos="8280"/>
          <w:tab w:val="left" w:pos="9000"/>
        </w:tabs>
        <w:ind w:left="720"/>
        <w:rPr>
          <w:rFonts w:ascii="Calibri" w:hAnsi="Calibri" w:cs="Calibri"/>
        </w:rPr>
      </w:pPr>
    </w:p>
    <w:p w14:paraId="593602EB" w14:textId="4ED103FA" w:rsidR="009232B8" w:rsidRDefault="009232B8" w:rsidP="005744AB">
      <w:pPr>
        <w:pStyle w:val="Heading2"/>
      </w:pPr>
      <w:bookmarkStart w:id="17" w:name="_Toc218521625"/>
      <w:r>
        <w:t>Legislative Requests/Inquiries</w:t>
      </w:r>
      <w:bookmarkEnd w:id="17"/>
    </w:p>
    <w:p w14:paraId="7DE671D5" w14:textId="46E35CAC" w:rsidR="009232B8" w:rsidRPr="009232B8" w:rsidRDefault="009232B8" w:rsidP="009232B8">
      <w:pPr>
        <w:tabs>
          <w:tab w:val="left" w:pos="2520"/>
          <w:tab w:val="left" w:pos="3240"/>
          <w:tab w:val="left" w:pos="3960"/>
          <w:tab w:val="left" w:pos="4680"/>
          <w:tab w:val="left" w:pos="5400"/>
          <w:tab w:val="left" w:pos="6120"/>
          <w:tab w:val="left" w:pos="6840"/>
          <w:tab w:val="left" w:pos="7560"/>
          <w:tab w:val="left" w:pos="8280"/>
          <w:tab w:val="left" w:pos="9000"/>
        </w:tabs>
        <w:ind w:left="720"/>
        <w:rPr>
          <w:rFonts w:ascii="Calibri" w:hAnsi="Calibri" w:cs="Calibri"/>
        </w:rPr>
      </w:pPr>
      <w:r>
        <w:rPr>
          <w:rFonts w:ascii="Calibri" w:hAnsi="Calibri" w:cs="Calibri"/>
        </w:rPr>
        <w:t xml:space="preserve">Requests from the legislature should be directed to Admin’s Legislative Director and Assistant Commissioner overseeing legislative activities. </w:t>
      </w:r>
      <w:r w:rsidRPr="009232B8">
        <w:rPr>
          <w:rFonts w:ascii="Calibri" w:hAnsi="Calibri" w:cs="Calibri"/>
        </w:rPr>
        <w:t xml:space="preserve">If the request has been received in email, the FMD Division Director and the Assistant Commissioner overseeing facilities should be copied on the email. </w:t>
      </w:r>
    </w:p>
    <w:p w14:paraId="2AEEBD4C" w14:textId="1FB62525" w:rsidR="00733290" w:rsidRPr="00733290" w:rsidRDefault="00733290" w:rsidP="009232B8">
      <w:r>
        <w:t xml:space="preserve"> </w:t>
      </w:r>
    </w:p>
    <w:p w14:paraId="070109A2" w14:textId="08F98AAC" w:rsidR="00A96846" w:rsidRPr="00E96A17" w:rsidRDefault="00A96846" w:rsidP="005744AB">
      <w:pPr>
        <w:pStyle w:val="Heading2"/>
      </w:pPr>
      <w:bookmarkStart w:id="18" w:name="_Toc218521626"/>
      <w:r w:rsidRPr="00E96A17">
        <w:t>Filling out required forms</w:t>
      </w:r>
      <w:bookmarkEnd w:id="15"/>
      <w:bookmarkEnd w:id="18"/>
    </w:p>
    <w:p w14:paraId="4DDB3CA1" w14:textId="77777777" w:rsidR="00A96846" w:rsidRPr="00E96A17" w:rsidRDefault="007B26FB">
      <w:pPr>
        <w:tabs>
          <w:tab w:val="left" w:pos="2520"/>
          <w:tab w:val="left" w:pos="3240"/>
          <w:tab w:val="left" w:pos="3960"/>
          <w:tab w:val="left" w:pos="4680"/>
          <w:tab w:val="left" w:pos="5400"/>
          <w:tab w:val="left" w:pos="6120"/>
          <w:tab w:val="left" w:pos="6840"/>
          <w:tab w:val="left" w:pos="7560"/>
          <w:tab w:val="left" w:pos="8280"/>
          <w:tab w:val="left" w:pos="9000"/>
        </w:tabs>
        <w:ind w:left="720"/>
        <w:rPr>
          <w:rFonts w:ascii="Calibri" w:hAnsi="Calibri" w:cs="Calibri"/>
        </w:rPr>
      </w:pPr>
      <w:r w:rsidRPr="00E96A17">
        <w:rPr>
          <w:rFonts w:ascii="Calibri" w:hAnsi="Calibri" w:cs="Calibri"/>
        </w:rPr>
        <w:t>Team members</w:t>
      </w:r>
      <w:r w:rsidR="00A96846" w:rsidRPr="00E96A17">
        <w:rPr>
          <w:rFonts w:ascii="Calibri" w:hAnsi="Calibri" w:cs="Calibri"/>
        </w:rPr>
        <w:t xml:space="preserve"> are required to complete certain forms during their workday. It is the </w:t>
      </w:r>
      <w:r w:rsidRPr="00E96A17">
        <w:rPr>
          <w:rFonts w:ascii="Calibri" w:hAnsi="Calibri" w:cs="Calibri"/>
        </w:rPr>
        <w:t>team member</w:t>
      </w:r>
      <w:r w:rsidR="00A96846" w:rsidRPr="00E96A17">
        <w:rPr>
          <w:rFonts w:ascii="Calibri" w:hAnsi="Calibri" w:cs="Calibri"/>
        </w:rPr>
        <w:t xml:space="preserve">’s responsibility to complete the forms in a timely and accurate manner. Currently </w:t>
      </w:r>
      <w:r w:rsidR="00C71622" w:rsidRPr="00E96A17">
        <w:rPr>
          <w:rFonts w:ascii="Calibri" w:hAnsi="Calibri" w:cs="Calibri"/>
        </w:rPr>
        <w:t>Facilities Management</w:t>
      </w:r>
      <w:r w:rsidR="00A96846" w:rsidRPr="00E96A17">
        <w:rPr>
          <w:rFonts w:ascii="Calibri" w:hAnsi="Calibri" w:cs="Calibri"/>
        </w:rPr>
        <w:t xml:space="preserve"> is using the following:</w:t>
      </w:r>
    </w:p>
    <w:p w14:paraId="6EB1CFD7" w14:textId="77777777" w:rsidR="00A96846" w:rsidRPr="00E96A17" w:rsidRDefault="00A96846">
      <w:pPr>
        <w:tabs>
          <w:tab w:val="left" w:pos="2520"/>
          <w:tab w:val="left" w:pos="3240"/>
          <w:tab w:val="left" w:pos="3960"/>
          <w:tab w:val="left" w:pos="4680"/>
          <w:tab w:val="left" w:pos="5400"/>
          <w:tab w:val="left" w:pos="6120"/>
          <w:tab w:val="left" w:pos="6840"/>
          <w:tab w:val="left" w:pos="7560"/>
          <w:tab w:val="left" w:pos="8280"/>
          <w:tab w:val="left" w:pos="9000"/>
        </w:tabs>
        <w:ind w:left="1080"/>
        <w:rPr>
          <w:rFonts w:ascii="Calibri" w:hAnsi="Calibri" w:cs="Calibri"/>
        </w:rPr>
      </w:pPr>
    </w:p>
    <w:p w14:paraId="367F65C4" w14:textId="77777777" w:rsidR="00A96846" w:rsidRPr="00E96A17" w:rsidRDefault="002422E7">
      <w:pPr>
        <w:tabs>
          <w:tab w:val="left" w:leader="dot" w:pos="5490"/>
        </w:tabs>
        <w:ind w:left="5490" w:hanging="4320"/>
        <w:rPr>
          <w:rFonts w:ascii="Calibri" w:hAnsi="Calibri" w:cs="Calibri"/>
          <w:color w:val="FF0000"/>
        </w:rPr>
      </w:pPr>
      <w:r w:rsidRPr="00E96A17">
        <w:rPr>
          <w:rFonts w:ascii="Calibri" w:hAnsi="Calibri" w:cs="Calibri"/>
        </w:rPr>
        <w:t>Archibus Work Order U</w:t>
      </w:r>
      <w:r w:rsidR="00A96846" w:rsidRPr="00E96A17">
        <w:rPr>
          <w:rFonts w:ascii="Calibri" w:hAnsi="Calibri" w:cs="Calibri"/>
        </w:rPr>
        <w:t>pdate</w:t>
      </w:r>
      <w:r w:rsidR="00A96846" w:rsidRPr="00E96A17">
        <w:rPr>
          <w:rFonts w:ascii="Calibri" w:hAnsi="Calibri" w:cs="Calibri"/>
        </w:rPr>
        <w:tab/>
      </w:r>
      <w:r w:rsidR="0032485E">
        <w:rPr>
          <w:rFonts w:ascii="Calibri" w:hAnsi="Calibri" w:cs="Calibri"/>
        </w:rPr>
        <w:t>C</w:t>
      </w:r>
      <w:r w:rsidR="0032485E" w:rsidRPr="00E96A17">
        <w:rPr>
          <w:rFonts w:ascii="Calibri" w:hAnsi="Calibri" w:cs="Calibri"/>
        </w:rPr>
        <w:t xml:space="preserve">ompleted </w:t>
      </w:r>
      <w:r w:rsidR="000B76F7" w:rsidRPr="00E96A17">
        <w:rPr>
          <w:rFonts w:ascii="Calibri" w:hAnsi="Calibri" w:cs="Calibri"/>
        </w:rPr>
        <w:t>daily</w:t>
      </w:r>
    </w:p>
    <w:p w14:paraId="506FD104" w14:textId="77777777" w:rsidR="00DC779F" w:rsidRPr="00E96A17" w:rsidRDefault="00DC779F" w:rsidP="00DC779F">
      <w:pPr>
        <w:tabs>
          <w:tab w:val="left" w:leader="dot" w:pos="5490"/>
        </w:tabs>
        <w:ind w:left="5490" w:hanging="4320"/>
        <w:rPr>
          <w:rFonts w:ascii="Calibri" w:hAnsi="Calibri" w:cs="Calibri"/>
        </w:rPr>
      </w:pPr>
      <w:r w:rsidRPr="00E96A17">
        <w:rPr>
          <w:rFonts w:ascii="Calibri" w:hAnsi="Calibri" w:cs="Calibri"/>
        </w:rPr>
        <w:t>Commercial Vehicle Inspections</w:t>
      </w:r>
      <w:r w:rsidRPr="00E96A17">
        <w:rPr>
          <w:rFonts w:ascii="Calibri" w:hAnsi="Calibri" w:cs="Calibri"/>
        </w:rPr>
        <w:tab/>
      </w:r>
      <w:r w:rsidR="0032485E">
        <w:rPr>
          <w:rFonts w:ascii="Calibri" w:hAnsi="Calibri" w:cs="Calibri"/>
        </w:rPr>
        <w:t>C</w:t>
      </w:r>
      <w:r w:rsidR="0032485E" w:rsidRPr="00E96A17">
        <w:rPr>
          <w:rFonts w:ascii="Calibri" w:hAnsi="Calibri" w:cs="Calibri"/>
        </w:rPr>
        <w:t xml:space="preserve">ompleted </w:t>
      </w:r>
      <w:r w:rsidRPr="00E96A17">
        <w:rPr>
          <w:rFonts w:ascii="Calibri" w:hAnsi="Calibri" w:cs="Calibri"/>
        </w:rPr>
        <w:t>daily</w:t>
      </w:r>
    </w:p>
    <w:p w14:paraId="6CB264DC" w14:textId="69958FC5" w:rsidR="00DC779F" w:rsidRPr="00E96A17" w:rsidRDefault="00DC779F">
      <w:pPr>
        <w:tabs>
          <w:tab w:val="left" w:leader="dot" w:pos="5490"/>
        </w:tabs>
        <w:ind w:left="5490" w:hanging="4320"/>
        <w:rPr>
          <w:rFonts w:ascii="Calibri" w:hAnsi="Calibri" w:cs="Calibri"/>
        </w:rPr>
      </w:pPr>
      <w:r w:rsidRPr="00E96A17">
        <w:rPr>
          <w:rFonts w:ascii="Calibri" w:hAnsi="Calibri" w:cs="Calibri"/>
        </w:rPr>
        <w:t>Confined Space Permit…………………</w:t>
      </w:r>
      <w:proofErr w:type="gramStart"/>
      <w:r w:rsidRPr="00E96A17">
        <w:rPr>
          <w:rFonts w:ascii="Calibri" w:hAnsi="Calibri" w:cs="Calibri"/>
        </w:rPr>
        <w:t>…..</w:t>
      </w:r>
      <w:proofErr w:type="gramEnd"/>
      <w:r w:rsidR="00440E69">
        <w:rPr>
          <w:rFonts w:ascii="Calibri" w:hAnsi="Calibri" w:cs="Calibri"/>
        </w:rPr>
        <w:tab/>
      </w:r>
      <w:r w:rsidRPr="00E96A17">
        <w:rPr>
          <w:rFonts w:ascii="Calibri" w:hAnsi="Calibri" w:cs="Calibri"/>
        </w:rPr>
        <w:t>Completed prior to commencing work</w:t>
      </w:r>
    </w:p>
    <w:p w14:paraId="12D44708" w14:textId="29B96524" w:rsidR="00DC779F" w:rsidRPr="00E96A17" w:rsidRDefault="00DC779F" w:rsidP="00DC779F">
      <w:pPr>
        <w:tabs>
          <w:tab w:val="left" w:leader="dot" w:pos="5490"/>
        </w:tabs>
        <w:ind w:left="5490" w:hanging="4320"/>
        <w:rPr>
          <w:rFonts w:ascii="Calibri" w:hAnsi="Calibri" w:cs="Calibri"/>
        </w:rPr>
      </w:pPr>
      <w:r w:rsidRPr="00E96A17">
        <w:rPr>
          <w:rFonts w:ascii="Calibri" w:hAnsi="Calibri" w:cs="Calibri"/>
        </w:rPr>
        <w:t>Energized Electrical Work Permit………….</w:t>
      </w:r>
      <w:r w:rsidR="00440E69">
        <w:rPr>
          <w:rFonts w:ascii="Calibri" w:hAnsi="Calibri" w:cs="Calibri"/>
        </w:rPr>
        <w:tab/>
      </w:r>
      <w:r w:rsidRPr="00E96A17">
        <w:rPr>
          <w:rFonts w:ascii="Calibri" w:hAnsi="Calibri" w:cs="Calibri"/>
        </w:rPr>
        <w:t xml:space="preserve"> Completed prior to commencing work</w:t>
      </w:r>
    </w:p>
    <w:p w14:paraId="74B5C22A" w14:textId="77777777" w:rsidR="00DC779F" w:rsidRPr="00E96A17" w:rsidRDefault="00EE5F2E" w:rsidP="00DC779F">
      <w:pPr>
        <w:tabs>
          <w:tab w:val="left" w:leader="dot" w:pos="5490"/>
        </w:tabs>
        <w:ind w:left="5490" w:hanging="4320"/>
        <w:rPr>
          <w:rFonts w:ascii="Calibri" w:hAnsi="Calibri" w:cs="Calibri"/>
        </w:rPr>
      </w:pPr>
      <w:r w:rsidRPr="00E96A17">
        <w:rPr>
          <w:rFonts w:ascii="Calibri" w:hAnsi="Calibri" w:cs="Calibri"/>
        </w:rPr>
        <w:t>Fertilizer/Pesticide Form</w:t>
      </w:r>
      <w:r w:rsidRPr="00E96A17">
        <w:rPr>
          <w:rFonts w:ascii="Calibri" w:hAnsi="Calibri" w:cs="Calibri"/>
        </w:rPr>
        <w:tab/>
      </w:r>
      <w:r w:rsidR="0032485E">
        <w:rPr>
          <w:rFonts w:ascii="Calibri" w:hAnsi="Calibri" w:cs="Calibri"/>
        </w:rPr>
        <w:t>C</w:t>
      </w:r>
      <w:r w:rsidR="0032485E" w:rsidRPr="00E96A17">
        <w:rPr>
          <w:rFonts w:ascii="Calibri" w:hAnsi="Calibri" w:cs="Calibri"/>
        </w:rPr>
        <w:t xml:space="preserve">ompleted </w:t>
      </w:r>
      <w:r w:rsidRPr="00E96A17">
        <w:rPr>
          <w:rFonts w:ascii="Calibri" w:hAnsi="Calibri" w:cs="Calibri"/>
        </w:rPr>
        <w:t>the same day product is used</w:t>
      </w:r>
    </w:p>
    <w:p w14:paraId="7BE6B14D" w14:textId="77777777" w:rsidR="00EE5F2E" w:rsidRPr="00E96A17" w:rsidRDefault="00DC779F">
      <w:pPr>
        <w:tabs>
          <w:tab w:val="left" w:leader="dot" w:pos="5490"/>
        </w:tabs>
        <w:ind w:left="5490" w:hanging="4320"/>
        <w:rPr>
          <w:rFonts w:ascii="Calibri" w:hAnsi="Calibri" w:cs="Calibri"/>
        </w:rPr>
      </w:pPr>
      <w:r w:rsidRPr="00E96A17">
        <w:rPr>
          <w:rFonts w:ascii="Calibri" w:hAnsi="Calibri" w:cs="Calibri"/>
        </w:rPr>
        <w:t xml:space="preserve">FMLA Forms </w:t>
      </w:r>
      <w:r w:rsidRPr="00E96A17">
        <w:rPr>
          <w:rFonts w:ascii="Calibri" w:hAnsi="Calibri" w:cs="Calibri"/>
        </w:rPr>
        <w:tab/>
      </w:r>
      <w:r w:rsidR="0032485E">
        <w:rPr>
          <w:rFonts w:ascii="Calibri" w:hAnsi="Calibri" w:cs="Calibri"/>
        </w:rPr>
        <w:t>C</w:t>
      </w:r>
      <w:r w:rsidR="0032485E" w:rsidRPr="00E96A17">
        <w:rPr>
          <w:rFonts w:ascii="Calibri" w:hAnsi="Calibri" w:cs="Calibri"/>
        </w:rPr>
        <w:t xml:space="preserve">ompleted </w:t>
      </w:r>
      <w:r w:rsidRPr="00E96A17">
        <w:rPr>
          <w:rFonts w:ascii="Calibri" w:hAnsi="Calibri" w:cs="Calibri"/>
        </w:rPr>
        <w:t>in accordance with Department policy</w:t>
      </w:r>
      <w:r w:rsidR="00EE5F2E" w:rsidRPr="00E96A17">
        <w:rPr>
          <w:rFonts w:ascii="Calibri" w:hAnsi="Calibri" w:cs="Calibri"/>
        </w:rPr>
        <w:t xml:space="preserve"> </w:t>
      </w:r>
    </w:p>
    <w:p w14:paraId="5C2CD47A" w14:textId="65F83A2B" w:rsidR="00DC779F" w:rsidRPr="00E96A17" w:rsidRDefault="00DC779F">
      <w:pPr>
        <w:tabs>
          <w:tab w:val="left" w:leader="dot" w:pos="5490"/>
        </w:tabs>
        <w:ind w:left="5490" w:hanging="4320"/>
        <w:rPr>
          <w:rFonts w:ascii="Calibri" w:hAnsi="Calibri" w:cs="Calibri"/>
        </w:rPr>
      </w:pPr>
      <w:r w:rsidRPr="00E96A17">
        <w:rPr>
          <w:rFonts w:ascii="Calibri" w:hAnsi="Calibri" w:cs="Calibri"/>
        </w:rPr>
        <w:t>Hot Works Permit………………………</w:t>
      </w:r>
      <w:proofErr w:type="gramStart"/>
      <w:r w:rsidRPr="00E96A17">
        <w:rPr>
          <w:rFonts w:ascii="Calibri" w:hAnsi="Calibri" w:cs="Calibri"/>
        </w:rPr>
        <w:t>…..</w:t>
      </w:r>
      <w:proofErr w:type="gramEnd"/>
      <w:r w:rsidR="008D62F2">
        <w:rPr>
          <w:rFonts w:ascii="Calibri" w:hAnsi="Calibri" w:cs="Calibri"/>
        </w:rPr>
        <w:tab/>
      </w:r>
      <w:r w:rsidR="0032485E">
        <w:rPr>
          <w:rFonts w:ascii="Calibri" w:hAnsi="Calibri" w:cs="Calibri"/>
        </w:rPr>
        <w:t>C</w:t>
      </w:r>
      <w:r w:rsidR="0032485E" w:rsidRPr="00E96A17">
        <w:rPr>
          <w:rFonts w:ascii="Calibri" w:hAnsi="Calibri" w:cs="Calibri"/>
        </w:rPr>
        <w:t xml:space="preserve">ompleted </w:t>
      </w:r>
      <w:r w:rsidRPr="00E96A17">
        <w:rPr>
          <w:rFonts w:ascii="Calibri" w:hAnsi="Calibri" w:cs="Calibri"/>
        </w:rPr>
        <w:t>daily and prior to commencing work</w:t>
      </w:r>
    </w:p>
    <w:p w14:paraId="3EE02FC0" w14:textId="77777777" w:rsidR="00A96846" w:rsidRPr="00E96A17" w:rsidRDefault="00A96846">
      <w:pPr>
        <w:tabs>
          <w:tab w:val="left" w:leader="dot" w:pos="5490"/>
        </w:tabs>
        <w:ind w:left="5490" w:hanging="4320"/>
        <w:rPr>
          <w:rFonts w:ascii="Calibri" w:hAnsi="Calibri" w:cs="Calibri"/>
        </w:rPr>
      </w:pPr>
      <w:r w:rsidRPr="00E96A17">
        <w:rPr>
          <w:rFonts w:ascii="Calibri" w:hAnsi="Calibri" w:cs="Calibri"/>
        </w:rPr>
        <w:t>Incident Reports</w:t>
      </w:r>
      <w:r w:rsidRPr="00E96A17">
        <w:rPr>
          <w:rFonts w:ascii="Calibri" w:hAnsi="Calibri" w:cs="Calibri"/>
        </w:rPr>
        <w:tab/>
      </w:r>
      <w:r w:rsidR="0032485E">
        <w:rPr>
          <w:rFonts w:ascii="Calibri" w:hAnsi="Calibri" w:cs="Calibri"/>
        </w:rPr>
        <w:t>Completed promptly w</w:t>
      </w:r>
      <w:r w:rsidR="0032485E" w:rsidRPr="00E96A17">
        <w:rPr>
          <w:rFonts w:ascii="Calibri" w:hAnsi="Calibri" w:cs="Calibri"/>
        </w:rPr>
        <w:t xml:space="preserve">hen </w:t>
      </w:r>
      <w:r w:rsidRPr="00E96A17">
        <w:rPr>
          <w:rFonts w:ascii="Calibri" w:hAnsi="Calibri" w:cs="Calibri"/>
        </w:rPr>
        <w:t>an incident occurs</w:t>
      </w:r>
    </w:p>
    <w:p w14:paraId="3994B403" w14:textId="55A6C15E" w:rsidR="00A96846" w:rsidRPr="00E96A17" w:rsidRDefault="00A96846">
      <w:pPr>
        <w:tabs>
          <w:tab w:val="left" w:leader="dot" w:pos="5490"/>
        </w:tabs>
        <w:ind w:left="5490" w:hanging="4320"/>
        <w:rPr>
          <w:rFonts w:ascii="Calibri" w:hAnsi="Calibri" w:cs="Calibri"/>
        </w:rPr>
      </w:pPr>
      <w:r w:rsidRPr="00E96A17">
        <w:rPr>
          <w:rFonts w:ascii="Calibri" w:hAnsi="Calibri" w:cs="Calibri"/>
        </w:rPr>
        <w:t>Leave Slips</w:t>
      </w:r>
      <w:r w:rsidRPr="00E96A17">
        <w:rPr>
          <w:rFonts w:ascii="Calibri" w:hAnsi="Calibri" w:cs="Calibri"/>
        </w:rPr>
        <w:tab/>
      </w:r>
      <w:r w:rsidR="0032485E">
        <w:rPr>
          <w:rFonts w:ascii="Calibri" w:hAnsi="Calibri" w:cs="Calibri"/>
        </w:rPr>
        <w:t>C</w:t>
      </w:r>
      <w:r w:rsidR="0032485E" w:rsidRPr="00E96A17">
        <w:rPr>
          <w:rFonts w:ascii="Calibri" w:hAnsi="Calibri" w:cs="Calibri"/>
        </w:rPr>
        <w:t xml:space="preserve">ompleted </w:t>
      </w:r>
      <w:r w:rsidR="00806939">
        <w:rPr>
          <w:rFonts w:ascii="Calibri" w:hAnsi="Calibri" w:cs="Calibri"/>
        </w:rPr>
        <w:t>as time off or overtime/comp time is requested</w:t>
      </w:r>
    </w:p>
    <w:p w14:paraId="18CABA13" w14:textId="77777777" w:rsidR="002422E7" w:rsidRPr="00E96A17" w:rsidRDefault="002422E7">
      <w:pPr>
        <w:tabs>
          <w:tab w:val="left" w:leader="dot" w:pos="5490"/>
        </w:tabs>
        <w:ind w:left="5490" w:hanging="4320"/>
        <w:rPr>
          <w:rFonts w:ascii="Calibri" w:hAnsi="Calibri" w:cs="Calibri"/>
        </w:rPr>
      </w:pPr>
      <w:r w:rsidRPr="00E96A17">
        <w:rPr>
          <w:rFonts w:ascii="Calibri" w:hAnsi="Calibri" w:cs="Calibri"/>
        </w:rPr>
        <w:t>Packing Slips</w:t>
      </w:r>
      <w:r w:rsidRPr="00E96A17">
        <w:rPr>
          <w:rFonts w:ascii="Calibri" w:hAnsi="Calibri" w:cs="Calibri"/>
        </w:rPr>
        <w:tab/>
      </w:r>
      <w:r w:rsidR="0032485E">
        <w:rPr>
          <w:rFonts w:ascii="Calibri" w:hAnsi="Calibri" w:cs="Calibri"/>
        </w:rPr>
        <w:t>C</w:t>
      </w:r>
      <w:r w:rsidR="0032485E" w:rsidRPr="00E96A17">
        <w:rPr>
          <w:rFonts w:ascii="Calibri" w:hAnsi="Calibri" w:cs="Calibri"/>
        </w:rPr>
        <w:t xml:space="preserve">ompleted </w:t>
      </w:r>
      <w:r w:rsidRPr="00E96A17">
        <w:rPr>
          <w:rFonts w:ascii="Calibri" w:hAnsi="Calibri" w:cs="Calibri"/>
        </w:rPr>
        <w:t>same day</w:t>
      </w:r>
      <w:r w:rsidR="0032485E">
        <w:rPr>
          <w:rFonts w:ascii="Calibri" w:hAnsi="Calibri" w:cs="Calibri"/>
        </w:rPr>
        <w:t xml:space="preserve"> goods are received</w:t>
      </w:r>
    </w:p>
    <w:p w14:paraId="34511C5B" w14:textId="77777777" w:rsidR="00A96846" w:rsidRPr="00E96A17" w:rsidRDefault="00A96846" w:rsidP="0032485E">
      <w:pPr>
        <w:tabs>
          <w:tab w:val="left" w:leader="dot" w:pos="5490"/>
        </w:tabs>
        <w:ind w:left="5490" w:hanging="4320"/>
        <w:rPr>
          <w:rFonts w:ascii="Calibri" w:hAnsi="Calibri" w:cs="Calibri"/>
        </w:rPr>
      </w:pPr>
      <w:r w:rsidRPr="00E96A17">
        <w:rPr>
          <w:rFonts w:ascii="Calibri" w:hAnsi="Calibri" w:cs="Calibri"/>
        </w:rPr>
        <w:t>Time Sheets</w:t>
      </w:r>
      <w:r w:rsidR="0032485E">
        <w:rPr>
          <w:rFonts w:ascii="Calibri" w:hAnsi="Calibri" w:cs="Calibri"/>
        </w:rPr>
        <w:t>/</w:t>
      </w:r>
      <w:r w:rsidR="005A3521">
        <w:rPr>
          <w:rFonts w:ascii="Calibri" w:hAnsi="Calibri" w:cs="Calibri"/>
        </w:rPr>
        <w:t xml:space="preserve">Self Service </w:t>
      </w:r>
      <w:r w:rsidR="0032485E">
        <w:rPr>
          <w:rFonts w:ascii="Calibri" w:hAnsi="Calibri" w:cs="Calibri"/>
        </w:rPr>
        <w:t>Time Entry</w:t>
      </w:r>
      <w:r w:rsidR="000B76F7" w:rsidRPr="00E96A17">
        <w:rPr>
          <w:rFonts w:ascii="Calibri" w:hAnsi="Calibri" w:cs="Calibri"/>
        </w:rPr>
        <w:t>*</w:t>
      </w:r>
      <w:r w:rsidRPr="00E96A17">
        <w:rPr>
          <w:rFonts w:ascii="Calibri" w:hAnsi="Calibri" w:cs="Calibri"/>
        </w:rPr>
        <w:tab/>
      </w:r>
      <w:r w:rsidR="0032485E">
        <w:rPr>
          <w:rFonts w:ascii="Calibri" w:hAnsi="Calibri" w:cs="Calibri"/>
        </w:rPr>
        <w:t>C</w:t>
      </w:r>
      <w:r w:rsidR="0032485E" w:rsidRPr="00E96A17">
        <w:rPr>
          <w:rFonts w:ascii="Calibri" w:hAnsi="Calibri" w:cs="Calibri"/>
        </w:rPr>
        <w:t xml:space="preserve">ompleted </w:t>
      </w:r>
      <w:r w:rsidR="000B76F7" w:rsidRPr="00E96A17">
        <w:rPr>
          <w:rFonts w:ascii="Calibri" w:hAnsi="Calibri" w:cs="Calibri"/>
        </w:rPr>
        <w:t>daily</w:t>
      </w:r>
      <w:r w:rsidRPr="00E96A17">
        <w:rPr>
          <w:rFonts w:ascii="Calibri" w:hAnsi="Calibri" w:cs="Calibri"/>
        </w:rPr>
        <w:t xml:space="preserve"> and </w:t>
      </w:r>
      <w:r w:rsidR="0032485E">
        <w:rPr>
          <w:rFonts w:ascii="Calibri" w:hAnsi="Calibri" w:cs="Calibri"/>
        </w:rPr>
        <w:t>submitted</w:t>
      </w:r>
      <w:r w:rsidRPr="00E96A17">
        <w:rPr>
          <w:rFonts w:ascii="Calibri" w:hAnsi="Calibri" w:cs="Calibri"/>
        </w:rPr>
        <w:t xml:space="preserve"> every other week</w:t>
      </w:r>
    </w:p>
    <w:p w14:paraId="78652604" w14:textId="173EA00C" w:rsidR="000B76F7" w:rsidRPr="00E96A17" w:rsidRDefault="002422E7" w:rsidP="00920650">
      <w:pPr>
        <w:tabs>
          <w:tab w:val="left" w:leader="dot" w:pos="5490"/>
        </w:tabs>
        <w:ind w:left="5490" w:hanging="4320"/>
        <w:rPr>
          <w:rFonts w:ascii="Calibri" w:hAnsi="Calibri" w:cs="Calibri"/>
        </w:rPr>
      </w:pPr>
      <w:r w:rsidRPr="00E96A17">
        <w:rPr>
          <w:rFonts w:ascii="Calibri" w:hAnsi="Calibri" w:cs="Calibri"/>
        </w:rPr>
        <w:t>Trash R</w:t>
      </w:r>
      <w:r w:rsidR="00A96846" w:rsidRPr="00E96A17">
        <w:rPr>
          <w:rFonts w:ascii="Calibri" w:hAnsi="Calibri" w:cs="Calibri"/>
        </w:rPr>
        <w:t>emoved</w:t>
      </w:r>
      <w:r w:rsidR="00A96846" w:rsidRPr="00E96A17">
        <w:rPr>
          <w:rFonts w:ascii="Calibri" w:hAnsi="Calibri" w:cs="Calibri"/>
        </w:rPr>
        <w:tab/>
      </w:r>
      <w:r w:rsidR="0032485E">
        <w:rPr>
          <w:rFonts w:ascii="Calibri" w:hAnsi="Calibri" w:cs="Calibri"/>
        </w:rPr>
        <w:t>C</w:t>
      </w:r>
      <w:r w:rsidR="0032485E" w:rsidRPr="00E96A17">
        <w:rPr>
          <w:rFonts w:ascii="Calibri" w:hAnsi="Calibri" w:cs="Calibri"/>
        </w:rPr>
        <w:t xml:space="preserve">ompleted </w:t>
      </w:r>
      <w:r w:rsidR="0032485E">
        <w:rPr>
          <w:rFonts w:ascii="Calibri" w:hAnsi="Calibri" w:cs="Calibri"/>
        </w:rPr>
        <w:t>daily</w:t>
      </w:r>
    </w:p>
    <w:p w14:paraId="5B706BED" w14:textId="77777777" w:rsidR="00A96846" w:rsidRPr="00E96A17" w:rsidRDefault="00A96846">
      <w:pPr>
        <w:tabs>
          <w:tab w:val="left" w:pos="2520"/>
          <w:tab w:val="left" w:pos="3240"/>
          <w:tab w:val="left" w:pos="3960"/>
          <w:tab w:val="left" w:pos="4680"/>
          <w:tab w:val="left" w:pos="5400"/>
          <w:tab w:val="left" w:pos="6120"/>
          <w:tab w:val="left" w:pos="6840"/>
          <w:tab w:val="left" w:pos="7560"/>
          <w:tab w:val="left" w:pos="8280"/>
          <w:tab w:val="left" w:pos="9000"/>
        </w:tabs>
        <w:ind w:left="1080"/>
        <w:rPr>
          <w:rFonts w:ascii="Calibri" w:hAnsi="Calibri" w:cs="Calibri"/>
          <w:highlight w:val="lightGray"/>
        </w:rPr>
      </w:pPr>
    </w:p>
    <w:p w14:paraId="02E94256" w14:textId="77777777" w:rsidR="00A96846" w:rsidRPr="00E96A17" w:rsidRDefault="000B76F7">
      <w:pPr>
        <w:pStyle w:val="BodyTextIndent"/>
        <w:ind w:left="720"/>
        <w:rPr>
          <w:rFonts w:ascii="Calibri" w:hAnsi="Calibri" w:cs="Calibri"/>
          <w:sz w:val="24"/>
        </w:rPr>
      </w:pPr>
      <w:r w:rsidRPr="00E96A17">
        <w:rPr>
          <w:rFonts w:ascii="Calibri" w:hAnsi="Calibri" w:cs="Calibri"/>
          <w:sz w:val="24"/>
        </w:rPr>
        <w:t>*</w:t>
      </w:r>
      <w:r w:rsidR="00A96846" w:rsidRPr="00E96A17">
        <w:rPr>
          <w:rFonts w:ascii="Calibri" w:hAnsi="Calibri" w:cs="Calibri"/>
          <w:sz w:val="24"/>
        </w:rPr>
        <w:t xml:space="preserve">Labor distribution cost coding done on the time sheets should accurately reflect the work that was completed by the </w:t>
      </w:r>
      <w:r w:rsidR="007B26FB" w:rsidRPr="00E96A17">
        <w:rPr>
          <w:rFonts w:ascii="Calibri" w:hAnsi="Calibri" w:cs="Calibri"/>
          <w:sz w:val="24"/>
        </w:rPr>
        <w:t>team member</w:t>
      </w:r>
      <w:r w:rsidR="00A96846" w:rsidRPr="00E96A17">
        <w:rPr>
          <w:rFonts w:ascii="Calibri" w:hAnsi="Calibri" w:cs="Calibri"/>
          <w:sz w:val="24"/>
        </w:rPr>
        <w:t xml:space="preserve"> during the pay period.</w:t>
      </w:r>
    </w:p>
    <w:p w14:paraId="49A28B8C" w14:textId="77777777" w:rsidR="00A96846" w:rsidRPr="00E96A17" w:rsidRDefault="00A96846">
      <w:pPr>
        <w:tabs>
          <w:tab w:val="left" w:pos="2520"/>
          <w:tab w:val="left" w:pos="3240"/>
          <w:tab w:val="left" w:pos="3960"/>
          <w:tab w:val="left" w:pos="4680"/>
          <w:tab w:val="left" w:pos="5400"/>
          <w:tab w:val="left" w:pos="6120"/>
          <w:tab w:val="left" w:pos="6840"/>
          <w:tab w:val="left" w:pos="7560"/>
          <w:tab w:val="left" w:pos="8280"/>
          <w:tab w:val="left" w:pos="9000"/>
        </w:tabs>
        <w:ind w:left="1080"/>
        <w:rPr>
          <w:rFonts w:ascii="Calibri" w:hAnsi="Calibri" w:cs="Calibri"/>
          <w:highlight w:val="lightGray"/>
        </w:rPr>
      </w:pPr>
    </w:p>
    <w:p w14:paraId="7BD05D70" w14:textId="77777777" w:rsidR="00A96846" w:rsidRPr="00E96A17" w:rsidRDefault="00A96846">
      <w:pPr>
        <w:tabs>
          <w:tab w:val="left" w:pos="2520"/>
          <w:tab w:val="left" w:pos="3240"/>
          <w:tab w:val="left" w:pos="3960"/>
          <w:tab w:val="left" w:pos="4680"/>
          <w:tab w:val="left" w:pos="5400"/>
          <w:tab w:val="left" w:pos="6120"/>
          <w:tab w:val="left" w:pos="6840"/>
          <w:tab w:val="left" w:pos="7560"/>
          <w:tab w:val="left" w:pos="8280"/>
          <w:tab w:val="left" w:pos="9000"/>
        </w:tabs>
        <w:ind w:left="720"/>
        <w:rPr>
          <w:rFonts w:ascii="Calibri" w:hAnsi="Calibri" w:cs="Calibri"/>
        </w:rPr>
      </w:pPr>
      <w:r w:rsidRPr="00E96A17">
        <w:rPr>
          <w:rFonts w:ascii="Calibri" w:hAnsi="Calibri" w:cs="Calibri"/>
        </w:rPr>
        <w:t>It is the supervisor’s responsibility to oversee the completion of the following forms in cooperation with the</w:t>
      </w:r>
      <w:r w:rsidR="000B76F7" w:rsidRPr="00E96A17">
        <w:rPr>
          <w:rFonts w:ascii="Calibri" w:hAnsi="Calibri" w:cs="Calibri"/>
        </w:rPr>
        <w:t xml:space="preserve"> </w:t>
      </w:r>
      <w:r w:rsidR="007B26FB" w:rsidRPr="00E96A17">
        <w:rPr>
          <w:rFonts w:ascii="Calibri" w:hAnsi="Calibri" w:cs="Calibri"/>
        </w:rPr>
        <w:t>team member</w:t>
      </w:r>
      <w:r w:rsidRPr="00E96A17">
        <w:rPr>
          <w:rFonts w:ascii="Calibri" w:hAnsi="Calibri" w:cs="Calibri"/>
        </w:rPr>
        <w:t>:</w:t>
      </w:r>
    </w:p>
    <w:p w14:paraId="039D91E5" w14:textId="77777777" w:rsidR="00A96846" w:rsidRPr="00E96A17" w:rsidRDefault="00A96846">
      <w:pPr>
        <w:tabs>
          <w:tab w:val="left" w:pos="2520"/>
          <w:tab w:val="left" w:pos="3240"/>
          <w:tab w:val="left" w:pos="3960"/>
          <w:tab w:val="left" w:pos="4680"/>
          <w:tab w:val="left" w:pos="5400"/>
          <w:tab w:val="left" w:pos="6120"/>
          <w:tab w:val="left" w:pos="6840"/>
          <w:tab w:val="left" w:pos="7560"/>
          <w:tab w:val="left" w:pos="8280"/>
          <w:tab w:val="left" w:pos="9000"/>
        </w:tabs>
        <w:ind w:left="1080"/>
        <w:rPr>
          <w:rFonts w:ascii="Calibri" w:hAnsi="Calibri" w:cs="Calibri"/>
        </w:rPr>
      </w:pPr>
    </w:p>
    <w:p w14:paraId="4EF2A993" w14:textId="6AC5DDD3" w:rsidR="00A96846" w:rsidRPr="00E96A17" w:rsidRDefault="00A96846">
      <w:pPr>
        <w:tabs>
          <w:tab w:val="left" w:leader="dot" w:pos="5490"/>
        </w:tabs>
        <w:ind w:left="5490" w:hanging="4320"/>
        <w:rPr>
          <w:rFonts w:ascii="Calibri" w:hAnsi="Calibri" w:cs="Calibri"/>
        </w:rPr>
      </w:pPr>
      <w:r w:rsidRPr="00E96A17">
        <w:rPr>
          <w:rFonts w:ascii="Calibri" w:hAnsi="Calibri" w:cs="Calibri"/>
        </w:rPr>
        <w:lastRenderedPageBreak/>
        <w:t>First Report of Injury</w:t>
      </w:r>
      <w:r w:rsidR="002422E7" w:rsidRPr="00E96A17">
        <w:rPr>
          <w:rFonts w:ascii="Calibri" w:hAnsi="Calibri" w:cs="Calibri"/>
        </w:rPr>
        <w:t xml:space="preserve"> Forms</w:t>
      </w:r>
      <w:r w:rsidRPr="00E96A17">
        <w:rPr>
          <w:rFonts w:ascii="Calibri" w:hAnsi="Calibri" w:cs="Calibri"/>
        </w:rPr>
        <w:tab/>
      </w:r>
      <w:r w:rsidR="008D62F2">
        <w:rPr>
          <w:rFonts w:ascii="Calibri" w:hAnsi="Calibri" w:cs="Calibri"/>
        </w:rPr>
        <w:t>C</w:t>
      </w:r>
      <w:r w:rsidRPr="00E96A17">
        <w:rPr>
          <w:rFonts w:ascii="Calibri" w:hAnsi="Calibri" w:cs="Calibri"/>
        </w:rPr>
        <w:t>ompleted as soon as possible, but no more than 24 hours after the injury</w:t>
      </w:r>
    </w:p>
    <w:p w14:paraId="4E604CC2" w14:textId="64832383" w:rsidR="00A96846" w:rsidRPr="00E96A17" w:rsidRDefault="00A96846">
      <w:pPr>
        <w:tabs>
          <w:tab w:val="left" w:leader="dot" w:pos="5490"/>
        </w:tabs>
        <w:ind w:left="5490" w:hanging="4320"/>
        <w:rPr>
          <w:rFonts w:ascii="Calibri" w:hAnsi="Calibri" w:cs="Calibri"/>
        </w:rPr>
      </w:pPr>
      <w:r w:rsidRPr="00E96A17">
        <w:rPr>
          <w:rFonts w:ascii="Calibri" w:hAnsi="Calibri" w:cs="Calibri"/>
        </w:rPr>
        <w:t>Minnesota motor vehicle accident report</w:t>
      </w:r>
      <w:r w:rsidRPr="00E96A17">
        <w:rPr>
          <w:rFonts w:ascii="Calibri" w:hAnsi="Calibri" w:cs="Calibri"/>
        </w:rPr>
        <w:tab/>
      </w:r>
      <w:r w:rsidR="008D62F2">
        <w:rPr>
          <w:rFonts w:ascii="Calibri" w:hAnsi="Calibri" w:cs="Calibri"/>
        </w:rPr>
        <w:t>C</w:t>
      </w:r>
      <w:r w:rsidRPr="00E96A17">
        <w:rPr>
          <w:rFonts w:ascii="Calibri" w:hAnsi="Calibri" w:cs="Calibri"/>
        </w:rPr>
        <w:t xml:space="preserve">ompleted the same day of the </w:t>
      </w:r>
      <w:r w:rsidR="000B76F7" w:rsidRPr="00E96A17">
        <w:rPr>
          <w:rFonts w:ascii="Calibri" w:hAnsi="Calibri" w:cs="Calibri"/>
        </w:rPr>
        <w:t>incident</w:t>
      </w:r>
    </w:p>
    <w:p w14:paraId="5F6D9EF1" w14:textId="77777777" w:rsidR="00A96846" w:rsidRPr="00E96A17" w:rsidRDefault="00A96846">
      <w:pPr>
        <w:pStyle w:val="2ndheading"/>
        <w:tabs>
          <w:tab w:val="left" w:pos="540"/>
          <w:tab w:val="left" w:pos="1440"/>
        </w:tabs>
        <w:rPr>
          <w:rFonts w:ascii="Calibri" w:hAnsi="Calibri" w:cs="Calibri"/>
          <w:b/>
          <w:i/>
          <w:u w:val="single"/>
        </w:rPr>
      </w:pPr>
    </w:p>
    <w:p w14:paraId="0B77760B" w14:textId="77777777" w:rsidR="00A96846" w:rsidRPr="00E96A17" w:rsidRDefault="00A96846" w:rsidP="005744AB">
      <w:pPr>
        <w:pStyle w:val="Heading1"/>
      </w:pPr>
      <w:bookmarkStart w:id="19" w:name="_Toc216697915"/>
      <w:bookmarkStart w:id="20" w:name="_Toc218521627"/>
      <w:r w:rsidRPr="00E96A17">
        <w:t>Job assignments</w:t>
      </w:r>
      <w:bookmarkEnd w:id="19"/>
      <w:bookmarkEnd w:id="20"/>
    </w:p>
    <w:p w14:paraId="00F84C75" w14:textId="77777777" w:rsidR="00A96846" w:rsidRPr="00303861" w:rsidRDefault="00A96846" w:rsidP="00E37157">
      <w:pPr>
        <w:rPr>
          <w:rFonts w:ascii="Calibri" w:hAnsi="Calibri" w:cs="Calibri"/>
        </w:rPr>
      </w:pPr>
      <w:r w:rsidRPr="00303861">
        <w:rPr>
          <w:rFonts w:ascii="Calibri" w:hAnsi="Calibri" w:cs="Calibri"/>
        </w:rPr>
        <w:t xml:space="preserve">Job assignments </w:t>
      </w:r>
      <w:r w:rsidR="005D1BE0" w:rsidRPr="00303861">
        <w:rPr>
          <w:rFonts w:ascii="Calibri" w:hAnsi="Calibri" w:cs="Calibri"/>
        </w:rPr>
        <w:t xml:space="preserve">can be received at any time throughout the shift.  Depending upon your position these assignments may come from a supervisor, a lead worker, the </w:t>
      </w:r>
      <w:r w:rsidR="00CA119A" w:rsidRPr="00303861">
        <w:rPr>
          <w:rFonts w:ascii="Calibri" w:hAnsi="Calibri" w:cs="Calibri"/>
        </w:rPr>
        <w:t>FMD</w:t>
      </w:r>
      <w:r w:rsidR="005D1BE0" w:rsidRPr="00303861">
        <w:rPr>
          <w:rFonts w:ascii="Calibri" w:hAnsi="Calibri" w:cs="Calibri"/>
        </w:rPr>
        <w:t xml:space="preserve"> Service Line, or from other </w:t>
      </w:r>
      <w:r w:rsidR="00CA119A" w:rsidRPr="00303861">
        <w:rPr>
          <w:rFonts w:ascii="Calibri" w:hAnsi="Calibri" w:cs="Calibri"/>
        </w:rPr>
        <w:t>FMD</w:t>
      </w:r>
      <w:r w:rsidR="005D1BE0" w:rsidRPr="00303861">
        <w:rPr>
          <w:rFonts w:ascii="Calibri" w:hAnsi="Calibri" w:cs="Calibri"/>
        </w:rPr>
        <w:t xml:space="preserve"> staff.  If at any time an assignment is unclear, it is the </w:t>
      </w:r>
      <w:r w:rsidR="007B26FB" w:rsidRPr="00303861">
        <w:rPr>
          <w:rFonts w:ascii="Calibri" w:hAnsi="Calibri" w:cs="Calibri"/>
        </w:rPr>
        <w:t>team members</w:t>
      </w:r>
      <w:r w:rsidR="005D1BE0" w:rsidRPr="00303861">
        <w:rPr>
          <w:rFonts w:ascii="Calibri" w:hAnsi="Calibri" w:cs="Calibri"/>
        </w:rPr>
        <w:t>’ responsibility to request clarification.  Assignments can be modified or changed throughout the shift</w:t>
      </w:r>
      <w:r w:rsidR="008D1644" w:rsidRPr="00303861">
        <w:rPr>
          <w:rFonts w:ascii="Calibri" w:hAnsi="Calibri" w:cs="Calibri"/>
        </w:rPr>
        <w:t>.</w:t>
      </w:r>
      <w:r w:rsidR="005D1BE0" w:rsidRPr="00303861">
        <w:rPr>
          <w:rFonts w:ascii="Calibri" w:hAnsi="Calibri" w:cs="Calibri"/>
        </w:rPr>
        <w:t xml:space="preserve"> </w:t>
      </w:r>
    </w:p>
    <w:p w14:paraId="5099CA6B" w14:textId="77777777" w:rsidR="00A96846" w:rsidRPr="00E96A17" w:rsidRDefault="00A96846">
      <w:pPr>
        <w:tabs>
          <w:tab w:val="left" w:pos="518"/>
          <w:tab w:val="left" w:pos="1418"/>
          <w:tab w:val="left" w:pos="2138"/>
          <w:tab w:val="left" w:pos="2858"/>
          <w:tab w:val="left" w:pos="3578"/>
          <w:tab w:val="left" w:pos="4298"/>
          <w:tab w:val="left" w:pos="5018"/>
          <w:tab w:val="left" w:pos="5738"/>
          <w:tab w:val="left" w:pos="6458"/>
          <w:tab w:val="left" w:pos="7178"/>
          <w:tab w:val="left" w:pos="7898"/>
          <w:tab w:val="left" w:pos="8618"/>
        </w:tabs>
        <w:ind w:left="-22"/>
        <w:rPr>
          <w:rFonts w:ascii="Calibri" w:hAnsi="Calibri" w:cs="Calibri"/>
          <w:b/>
          <w:highlight w:val="lightGray"/>
          <w:u w:val="single"/>
        </w:rPr>
      </w:pPr>
    </w:p>
    <w:p w14:paraId="36F74144" w14:textId="77777777" w:rsidR="00A96846" w:rsidRPr="00E96A17" w:rsidRDefault="00A96846" w:rsidP="005744AB">
      <w:pPr>
        <w:pStyle w:val="Heading2"/>
      </w:pPr>
      <w:bookmarkStart w:id="21" w:name="_Toc216697916"/>
      <w:bookmarkStart w:id="22" w:name="_Toc218521628"/>
      <w:r w:rsidRPr="00E96A17">
        <w:t xml:space="preserve">Reporting job </w:t>
      </w:r>
      <w:r w:rsidR="003B6F10" w:rsidRPr="00E96A17">
        <w:t>status</w:t>
      </w:r>
      <w:bookmarkEnd w:id="21"/>
      <w:bookmarkEnd w:id="22"/>
    </w:p>
    <w:p w14:paraId="468F9D34" w14:textId="77777777" w:rsidR="00A96846" w:rsidRPr="00E96A17" w:rsidRDefault="00A96846">
      <w:pPr>
        <w:tabs>
          <w:tab w:val="left" w:pos="1440"/>
        </w:tabs>
        <w:ind w:left="720"/>
        <w:rPr>
          <w:rFonts w:ascii="Calibri" w:hAnsi="Calibri" w:cs="Calibri"/>
          <w:highlight w:val="lightGray"/>
        </w:rPr>
      </w:pPr>
      <w:r w:rsidRPr="00E96A17">
        <w:rPr>
          <w:rFonts w:ascii="Calibri" w:hAnsi="Calibri" w:cs="Calibri"/>
        </w:rPr>
        <w:t xml:space="preserve">It is the responsibility of all </w:t>
      </w:r>
      <w:r w:rsidR="007B26FB" w:rsidRPr="00E96A17">
        <w:rPr>
          <w:rFonts w:ascii="Calibri" w:hAnsi="Calibri" w:cs="Calibri"/>
        </w:rPr>
        <w:t>team members</w:t>
      </w:r>
      <w:r w:rsidRPr="00E96A17">
        <w:rPr>
          <w:rFonts w:ascii="Calibri" w:hAnsi="Calibri" w:cs="Calibri"/>
        </w:rPr>
        <w:t xml:space="preserve"> to report the status of their job assignment. Status of work that continues beyond the day it is assigned, or </w:t>
      </w:r>
      <w:r w:rsidR="00567310" w:rsidRPr="00E96A17">
        <w:rPr>
          <w:rFonts w:ascii="Calibri" w:hAnsi="Calibri" w:cs="Calibri"/>
        </w:rPr>
        <w:t>it’s</w:t>
      </w:r>
      <w:r w:rsidRPr="00E96A17">
        <w:rPr>
          <w:rFonts w:ascii="Calibri" w:hAnsi="Calibri" w:cs="Calibri"/>
        </w:rPr>
        <w:t xml:space="preserve"> scheduled due date, shall be conveyed to the supervisor</w:t>
      </w:r>
      <w:r w:rsidR="003B6F10" w:rsidRPr="00E96A17">
        <w:rPr>
          <w:rFonts w:ascii="Calibri" w:hAnsi="Calibri" w:cs="Calibri"/>
        </w:rPr>
        <w:t>.</w:t>
      </w:r>
      <w:r w:rsidRPr="00E96A17">
        <w:rPr>
          <w:rFonts w:ascii="Calibri" w:hAnsi="Calibri" w:cs="Calibri"/>
        </w:rPr>
        <w:t xml:space="preserve"> If problems </w:t>
      </w:r>
      <w:r w:rsidR="003B6F10" w:rsidRPr="00E96A17">
        <w:rPr>
          <w:rFonts w:ascii="Calibri" w:hAnsi="Calibri" w:cs="Calibri"/>
        </w:rPr>
        <w:t xml:space="preserve">are </w:t>
      </w:r>
      <w:r w:rsidRPr="00E96A17">
        <w:rPr>
          <w:rFonts w:ascii="Calibri" w:hAnsi="Calibri" w:cs="Calibri"/>
        </w:rPr>
        <w:t xml:space="preserve">encountered that prevent a </w:t>
      </w:r>
      <w:r w:rsidR="007B26FB" w:rsidRPr="00E96A17">
        <w:rPr>
          <w:rFonts w:ascii="Calibri" w:hAnsi="Calibri" w:cs="Calibri"/>
        </w:rPr>
        <w:t>team member</w:t>
      </w:r>
      <w:r w:rsidRPr="00E96A17">
        <w:rPr>
          <w:rFonts w:ascii="Calibri" w:hAnsi="Calibri" w:cs="Calibri"/>
        </w:rPr>
        <w:t xml:space="preserve"> from completing a task </w:t>
      </w:r>
      <w:r w:rsidR="009D1220" w:rsidRPr="00E96A17">
        <w:rPr>
          <w:rFonts w:ascii="Calibri" w:hAnsi="Calibri" w:cs="Calibri"/>
        </w:rPr>
        <w:t>on schedule</w:t>
      </w:r>
      <w:r w:rsidRPr="00E96A17">
        <w:rPr>
          <w:rFonts w:ascii="Calibri" w:hAnsi="Calibri" w:cs="Calibri"/>
        </w:rPr>
        <w:t xml:space="preserve">, </w:t>
      </w:r>
      <w:r w:rsidR="003B6F10" w:rsidRPr="00E96A17">
        <w:rPr>
          <w:rFonts w:ascii="Calibri" w:hAnsi="Calibri" w:cs="Calibri"/>
        </w:rPr>
        <w:t xml:space="preserve">the </w:t>
      </w:r>
      <w:r w:rsidR="007B26FB" w:rsidRPr="00E96A17">
        <w:rPr>
          <w:rFonts w:ascii="Calibri" w:hAnsi="Calibri" w:cs="Calibri"/>
        </w:rPr>
        <w:t>team member</w:t>
      </w:r>
      <w:r w:rsidR="003B6F10" w:rsidRPr="00E96A17">
        <w:rPr>
          <w:rFonts w:ascii="Calibri" w:hAnsi="Calibri" w:cs="Calibri"/>
        </w:rPr>
        <w:t xml:space="preserve"> </w:t>
      </w:r>
      <w:r w:rsidR="009D1220" w:rsidRPr="00E96A17">
        <w:rPr>
          <w:rFonts w:ascii="Calibri" w:hAnsi="Calibri" w:cs="Calibri"/>
        </w:rPr>
        <w:t>is responsible</w:t>
      </w:r>
      <w:r w:rsidRPr="00E96A17">
        <w:rPr>
          <w:rFonts w:ascii="Calibri" w:hAnsi="Calibri" w:cs="Calibri"/>
        </w:rPr>
        <w:t xml:space="preserve"> to inform the Supervisor of the issue(s) and the impact it </w:t>
      </w:r>
      <w:r w:rsidR="009D1220" w:rsidRPr="00E96A17">
        <w:rPr>
          <w:rFonts w:ascii="Calibri" w:hAnsi="Calibri" w:cs="Calibri"/>
        </w:rPr>
        <w:t xml:space="preserve">will have </w:t>
      </w:r>
      <w:r w:rsidRPr="00E96A17">
        <w:rPr>
          <w:rFonts w:ascii="Calibri" w:hAnsi="Calibri" w:cs="Calibri"/>
        </w:rPr>
        <w:t>on the assignment.</w:t>
      </w:r>
    </w:p>
    <w:p w14:paraId="0E8EA305" w14:textId="77777777" w:rsidR="00A96846" w:rsidRPr="00E96A17" w:rsidRDefault="00A96846">
      <w:pPr>
        <w:tabs>
          <w:tab w:val="left" w:pos="540"/>
          <w:tab w:val="left" w:pos="1440"/>
        </w:tabs>
        <w:rPr>
          <w:rFonts w:ascii="Calibri" w:hAnsi="Calibri" w:cs="Calibri"/>
          <w:b/>
          <w:highlight w:val="lightGray"/>
        </w:rPr>
      </w:pPr>
    </w:p>
    <w:p w14:paraId="1110A31A" w14:textId="77777777" w:rsidR="00A96846" w:rsidRPr="00E96A17" w:rsidRDefault="00A96846" w:rsidP="005744AB">
      <w:pPr>
        <w:pStyle w:val="Heading2"/>
      </w:pPr>
      <w:bookmarkStart w:id="23" w:name="_Toc216697917"/>
      <w:bookmarkStart w:id="24" w:name="_Toc218521629"/>
      <w:r w:rsidRPr="00E96A17">
        <w:t>Hours of Work</w:t>
      </w:r>
      <w:bookmarkEnd w:id="23"/>
      <w:bookmarkEnd w:id="24"/>
    </w:p>
    <w:p w14:paraId="3430EB42" w14:textId="005CDB7F" w:rsidR="00A96846" w:rsidRPr="00E37157" w:rsidRDefault="00A96846" w:rsidP="00E37157">
      <w:pPr>
        <w:pStyle w:val="BodyTextIndent"/>
        <w:ind w:left="720"/>
        <w:rPr>
          <w:rFonts w:ascii="Calibri" w:hAnsi="Calibri" w:cs="Calibri"/>
          <w:sz w:val="24"/>
        </w:rPr>
      </w:pPr>
      <w:r w:rsidRPr="00E37157">
        <w:rPr>
          <w:rFonts w:ascii="Calibri" w:hAnsi="Calibri" w:cs="Calibri"/>
          <w:sz w:val="24"/>
        </w:rPr>
        <w:t xml:space="preserve">Hours of work shall be defined for each </w:t>
      </w:r>
      <w:r w:rsidR="007B26FB" w:rsidRPr="00E37157">
        <w:rPr>
          <w:rFonts w:ascii="Calibri" w:hAnsi="Calibri" w:cs="Calibri"/>
          <w:sz w:val="24"/>
        </w:rPr>
        <w:t>team member</w:t>
      </w:r>
      <w:r w:rsidRPr="00E37157">
        <w:rPr>
          <w:rFonts w:ascii="Calibri" w:hAnsi="Calibri" w:cs="Calibri"/>
          <w:sz w:val="24"/>
        </w:rPr>
        <w:t xml:space="preserve"> to meet the operational needs of </w:t>
      </w:r>
      <w:r w:rsidR="00CA119A" w:rsidRPr="00E37157">
        <w:rPr>
          <w:rFonts w:ascii="Calibri" w:hAnsi="Calibri" w:cs="Calibri"/>
          <w:sz w:val="24"/>
        </w:rPr>
        <w:t>Facilities Management</w:t>
      </w:r>
      <w:r w:rsidRPr="00E37157">
        <w:rPr>
          <w:rFonts w:ascii="Calibri" w:hAnsi="Calibri" w:cs="Calibri"/>
          <w:sz w:val="24"/>
        </w:rPr>
        <w:t xml:space="preserve">. </w:t>
      </w:r>
      <w:r w:rsidR="007B26FB" w:rsidRPr="00E37157">
        <w:rPr>
          <w:rFonts w:ascii="Calibri" w:hAnsi="Calibri" w:cs="Calibri"/>
          <w:sz w:val="24"/>
        </w:rPr>
        <w:t>Team members</w:t>
      </w:r>
      <w:r w:rsidRPr="00E37157">
        <w:rPr>
          <w:rFonts w:ascii="Calibri" w:hAnsi="Calibri" w:cs="Calibri"/>
          <w:sz w:val="24"/>
        </w:rPr>
        <w:t xml:space="preserve"> must not deviate from their set schedule without prior approval from their </w:t>
      </w:r>
      <w:r w:rsidR="00920650" w:rsidRPr="00E37157">
        <w:rPr>
          <w:rFonts w:ascii="Calibri" w:hAnsi="Calibri" w:cs="Calibri"/>
          <w:sz w:val="24"/>
        </w:rPr>
        <w:t>supervisor</w:t>
      </w:r>
      <w:r w:rsidRPr="00E37157">
        <w:rPr>
          <w:rFonts w:ascii="Calibri" w:hAnsi="Calibri" w:cs="Calibri"/>
          <w:sz w:val="24"/>
        </w:rPr>
        <w:t>.</w:t>
      </w:r>
    </w:p>
    <w:p w14:paraId="53BE1399" w14:textId="77777777" w:rsidR="00A96846" w:rsidRPr="00E37157" w:rsidRDefault="00A96846" w:rsidP="00E37157">
      <w:pPr>
        <w:pStyle w:val="BodyTextIndent"/>
        <w:ind w:left="720"/>
        <w:rPr>
          <w:rFonts w:ascii="Calibri" w:hAnsi="Calibri" w:cs="Calibri"/>
          <w:sz w:val="24"/>
        </w:rPr>
      </w:pPr>
    </w:p>
    <w:p w14:paraId="3E02BF81" w14:textId="2A65384D" w:rsidR="00A96846" w:rsidRPr="00E37157" w:rsidRDefault="00A96846" w:rsidP="00E37157">
      <w:pPr>
        <w:pStyle w:val="BodyTextIndent"/>
        <w:ind w:left="720"/>
        <w:rPr>
          <w:rFonts w:ascii="Calibri" w:hAnsi="Calibri" w:cs="Calibri"/>
          <w:sz w:val="24"/>
        </w:rPr>
      </w:pPr>
      <w:r w:rsidRPr="00E37157">
        <w:rPr>
          <w:rFonts w:ascii="Calibri" w:hAnsi="Calibri" w:cs="Calibri"/>
          <w:sz w:val="24"/>
        </w:rPr>
        <w:t xml:space="preserve">If </w:t>
      </w:r>
      <w:r w:rsidR="007B26FB" w:rsidRPr="00E37157">
        <w:rPr>
          <w:rFonts w:ascii="Calibri" w:hAnsi="Calibri" w:cs="Calibri"/>
          <w:sz w:val="24"/>
        </w:rPr>
        <w:t>team members</w:t>
      </w:r>
      <w:r w:rsidRPr="00E37157">
        <w:rPr>
          <w:rFonts w:ascii="Calibri" w:hAnsi="Calibri" w:cs="Calibri"/>
          <w:sz w:val="24"/>
        </w:rPr>
        <w:t xml:space="preserve"> are unable to report to work by their assigned starting time, they are to </w:t>
      </w:r>
      <w:r w:rsidR="00DF2AEC" w:rsidRPr="00E37157">
        <w:rPr>
          <w:rFonts w:ascii="Calibri" w:hAnsi="Calibri" w:cs="Calibri"/>
          <w:sz w:val="24"/>
        </w:rPr>
        <w:t xml:space="preserve">contact </w:t>
      </w:r>
      <w:r w:rsidRPr="00E37157">
        <w:rPr>
          <w:rFonts w:ascii="Calibri" w:hAnsi="Calibri" w:cs="Calibri"/>
          <w:sz w:val="24"/>
        </w:rPr>
        <w:t xml:space="preserve">their </w:t>
      </w:r>
      <w:r w:rsidR="00920650" w:rsidRPr="00E37157">
        <w:rPr>
          <w:rFonts w:ascii="Calibri" w:hAnsi="Calibri" w:cs="Calibri"/>
          <w:sz w:val="24"/>
        </w:rPr>
        <w:t>supervisor</w:t>
      </w:r>
      <w:r w:rsidR="00DF2AEC" w:rsidRPr="00E37157">
        <w:rPr>
          <w:rFonts w:ascii="Calibri" w:hAnsi="Calibri" w:cs="Calibri"/>
          <w:sz w:val="24"/>
        </w:rPr>
        <w:t xml:space="preserve"> prior to scheduled shift</w:t>
      </w:r>
      <w:r w:rsidRPr="00E37157">
        <w:rPr>
          <w:rFonts w:ascii="Calibri" w:hAnsi="Calibri" w:cs="Calibri"/>
          <w:sz w:val="24"/>
        </w:rPr>
        <w:t xml:space="preserve">. At no time may authorization for leave be given or assumed by any non-supervisory/managerial </w:t>
      </w:r>
      <w:r w:rsidR="007B26FB" w:rsidRPr="00E37157">
        <w:rPr>
          <w:rFonts w:ascii="Calibri" w:hAnsi="Calibri" w:cs="Calibri"/>
          <w:sz w:val="24"/>
        </w:rPr>
        <w:t>team member</w:t>
      </w:r>
      <w:r w:rsidRPr="00E37157">
        <w:rPr>
          <w:rFonts w:ascii="Calibri" w:hAnsi="Calibri" w:cs="Calibri"/>
          <w:sz w:val="24"/>
        </w:rPr>
        <w:t>.</w:t>
      </w:r>
    </w:p>
    <w:p w14:paraId="0A79996C" w14:textId="77777777" w:rsidR="00A96846" w:rsidRPr="00E96A17" w:rsidRDefault="00A96846">
      <w:pPr>
        <w:tabs>
          <w:tab w:val="left" w:pos="360"/>
          <w:tab w:val="left" w:pos="1080"/>
          <w:tab w:val="left" w:pos="1800"/>
          <w:tab w:val="left" w:pos="2520"/>
          <w:tab w:val="left" w:pos="3240"/>
          <w:tab w:val="left" w:pos="3960"/>
          <w:tab w:val="left" w:pos="4680"/>
          <w:tab w:val="left" w:pos="5400"/>
          <w:tab w:val="left" w:pos="6120"/>
          <w:tab w:val="left" w:pos="6840"/>
          <w:tab w:val="left" w:pos="7560"/>
        </w:tabs>
        <w:rPr>
          <w:rFonts w:ascii="Calibri" w:hAnsi="Calibri" w:cs="Calibri"/>
          <w:b/>
          <w:highlight w:val="lightGray"/>
          <w:u w:val="single"/>
        </w:rPr>
      </w:pPr>
    </w:p>
    <w:p w14:paraId="75FF8ABD" w14:textId="77777777" w:rsidR="00A96846" w:rsidRPr="00E96A17" w:rsidRDefault="00A96846" w:rsidP="005744AB">
      <w:pPr>
        <w:pStyle w:val="Heading2"/>
      </w:pPr>
      <w:bookmarkStart w:id="25" w:name="_Toc216697918"/>
      <w:bookmarkStart w:id="26" w:name="_Toc218521630"/>
      <w:r w:rsidRPr="00E96A17">
        <w:t>Start and End of Work Shift</w:t>
      </w:r>
      <w:bookmarkEnd w:id="25"/>
      <w:bookmarkEnd w:id="26"/>
    </w:p>
    <w:p w14:paraId="677A71F0" w14:textId="77777777" w:rsidR="00A96846" w:rsidRPr="00E96A17" w:rsidRDefault="00A96846" w:rsidP="00DF2AEC">
      <w:pPr>
        <w:pStyle w:val="BodyTextIndent"/>
        <w:ind w:left="720"/>
        <w:rPr>
          <w:rFonts w:ascii="Calibri" w:hAnsi="Calibri" w:cs="Calibri"/>
          <w:sz w:val="24"/>
        </w:rPr>
      </w:pPr>
      <w:r w:rsidRPr="00E96A17">
        <w:rPr>
          <w:rFonts w:ascii="Calibri" w:hAnsi="Calibri" w:cs="Calibri"/>
          <w:sz w:val="24"/>
        </w:rPr>
        <w:t xml:space="preserve">The above </w:t>
      </w:r>
      <w:r w:rsidR="00DF2AEC" w:rsidRPr="00E96A17">
        <w:rPr>
          <w:rFonts w:ascii="Calibri" w:hAnsi="Calibri" w:cs="Calibri"/>
          <w:sz w:val="24"/>
        </w:rPr>
        <w:t>notification</w:t>
      </w:r>
      <w:r w:rsidRPr="00E96A17">
        <w:rPr>
          <w:rFonts w:ascii="Calibri" w:hAnsi="Calibri" w:cs="Calibri"/>
          <w:sz w:val="24"/>
        </w:rPr>
        <w:t xml:space="preserve"> procedures apply to all shifts including normal work shifts, overtime, emergency callbacks, or other </w:t>
      </w:r>
      <w:r w:rsidR="00DF2AEC" w:rsidRPr="00E96A17">
        <w:rPr>
          <w:rFonts w:ascii="Calibri" w:hAnsi="Calibri" w:cs="Calibri"/>
          <w:sz w:val="24"/>
        </w:rPr>
        <w:t xml:space="preserve">adjustments </w:t>
      </w:r>
      <w:r w:rsidRPr="00E96A17">
        <w:rPr>
          <w:rFonts w:ascii="Calibri" w:hAnsi="Calibri" w:cs="Calibri"/>
          <w:sz w:val="24"/>
        </w:rPr>
        <w:t xml:space="preserve">from the </w:t>
      </w:r>
      <w:r w:rsidR="007A2385" w:rsidRPr="00E96A17">
        <w:rPr>
          <w:rFonts w:ascii="Calibri" w:hAnsi="Calibri" w:cs="Calibri"/>
          <w:sz w:val="24"/>
        </w:rPr>
        <w:t xml:space="preserve">usual </w:t>
      </w:r>
      <w:r w:rsidRPr="00E96A17">
        <w:rPr>
          <w:rFonts w:ascii="Calibri" w:hAnsi="Calibri" w:cs="Calibri"/>
          <w:sz w:val="24"/>
        </w:rPr>
        <w:t>shift.</w:t>
      </w:r>
    </w:p>
    <w:p w14:paraId="5F71F900" w14:textId="77777777" w:rsidR="00A96846" w:rsidRPr="00E96A17" w:rsidRDefault="00A96846">
      <w:pPr>
        <w:ind w:left="720"/>
        <w:rPr>
          <w:rFonts w:ascii="Calibri" w:hAnsi="Calibri" w:cs="Calibri"/>
          <w:b/>
        </w:rPr>
      </w:pPr>
    </w:p>
    <w:p w14:paraId="326A55A9" w14:textId="77777777" w:rsidR="00EB51C5" w:rsidRPr="00E96A17" w:rsidRDefault="00A96846" w:rsidP="00EB51C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rPr>
      </w:pPr>
      <w:r w:rsidRPr="00E96A17">
        <w:rPr>
          <w:rFonts w:ascii="Calibri" w:hAnsi="Calibri" w:cs="Calibri"/>
        </w:rPr>
        <w:t xml:space="preserve">Start and end times for each </w:t>
      </w:r>
      <w:r w:rsidR="007B26FB" w:rsidRPr="00E96A17">
        <w:rPr>
          <w:rFonts w:ascii="Calibri" w:hAnsi="Calibri" w:cs="Calibri"/>
        </w:rPr>
        <w:t>team member</w:t>
      </w:r>
      <w:r w:rsidRPr="00E96A17">
        <w:rPr>
          <w:rFonts w:ascii="Calibri" w:hAnsi="Calibri" w:cs="Calibri"/>
        </w:rPr>
        <w:t xml:space="preserve"> will be established through their supervisor in accordance with appropriate bargaining </w:t>
      </w:r>
      <w:r w:rsidR="00562213" w:rsidRPr="00E96A17">
        <w:rPr>
          <w:rFonts w:ascii="Calibri" w:hAnsi="Calibri" w:cs="Calibri"/>
        </w:rPr>
        <w:t xml:space="preserve">unit </w:t>
      </w:r>
      <w:r w:rsidRPr="00E96A17">
        <w:rPr>
          <w:rFonts w:ascii="Calibri" w:hAnsi="Calibri" w:cs="Calibri"/>
        </w:rPr>
        <w:t xml:space="preserve">agreements. </w:t>
      </w:r>
      <w:r w:rsidR="007B26FB" w:rsidRPr="00E96A17">
        <w:rPr>
          <w:rFonts w:ascii="Calibri" w:hAnsi="Calibri" w:cs="Calibri"/>
        </w:rPr>
        <w:t>Team members</w:t>
      </w:r>
      <w:r w:rsidRPr="00E96A17">
        <w:rPr>
          <w:rFonts w:ascii="Calibri" w:hAnsi="Calibri" w:cs="Calibri"/>
        </w:rPr>
        <w:t xml:space="preserve"> are expected to be on site, at their designated starting location, and ready to work at their starting time. </w:t>
      </w:r>
      <w:r w:rsidR="007B26FB" w:rsidRPr="00E96A17">
        <w:rPr>
          <w:rFonts w:ascii="Calibri" w:hAnsi="Calibri" w:cs="Calibri"/>
        </w:rPr>
        <w:t>Team members</w:t>
      </w:r>
      <w:r w:rsidRPr="00E96A17">
        <w:rPr>
          <w:rFonts w:ascii="Calibri" w:hAnsi="Calibri" w:cs="Calibri"/>
        </w:rPr>
        <w:t xml:space="preserve"> are to be at their designated ending loca</w:t>
      </w:r>
      <w:bookmarkStart w:id="27" w:name="_Toc41441979"/>
      <w:r w:rsidR="00EB51C5" w:rsidRPr="00E96A17">
        <w:rPr>
          <w:rFonts w:ascii="Calibri" w:hAnsi="Calibri" w:cs="Calibri"/>
        </w:rPr>
        <w:t>tion at the end of the workday.</w:t>
      </w:r>
    </w:p>
    <w:p w14:paraId="3464F402" w14:textId="77777777" w:rsidR="000F181E" w:rsidRPr="00E96A17" w:rsidRDefault="000F181E" w:rsidP="00EB51C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rPr>
      </w:pPr>
    </w:p>
    <w:p w14:paraId="1FF1D2BC" w14:textId="77777777" w:rsidR="00A96846" w:rsidRPr="00E96A17" w:rsidRDefault="00A96846" w:rsidP="00EB51C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rPr>
      </w:pPr>
      <w:r w:rsidRPr="00E96A17">
        <w:rPr>
          <w:rFonts w:ascii="Calibri" w:hAnsi="Calibri" w:cs="Calibri"/>
        </w:rPr>
        <w:t xml:space="preserve">A scheduled training/seminar is considered a work assignment and should be attended as scheduled. If for any reason the </w:t>
      </w:r>
      <w:r w:rsidR="007B26FB" w:rsidRPr="00E96A17">
        <w:rPr>
          <w:rFonts w:ascii="Calibri" w:hAnsi="Calibri" w:cs="Calibri"/>
        </w:rPr>
        <w:t>team member</w:t>
      </w:r>
      <w:r w:rsidRPr="00E96A17">
        <w:rPr>
          <w:rFonts w:ascii="Calibri" w:hAnsi="Calibri" w:cs="Calibri"/>
        </w:rPr>
        <w:t xml:space="preserve"> is unable to attend a scheduled training/seminar the </w:t>
      </w:r>
      <w:r w:rsidR="007B26FB" w:rsidRPr="00E96A17">
        <w:rPr>
          <w:rFonts w:ascii="Calibri" w:hAnsi="Calibri" w:cs="Calibri"/>
        </w:rPr>
        <w:t>team member</w:t>
      </w:r>
      <w:r w:rsidRPr="00E96A17">
        <w:rPr>
          <w:rFonts w:ascii="Calibri" w:hAnsi="Calibri" w:cs="Calibri"/>
        </w:rPr>
        <w:t xml:space="preserve"> is required to </w:t>
      </w:r>
      <w:r w:rsidR="00562213" w:rsidRPr="00E96A17">
        <w:rPr>
          <w:rFonts w:ascii="Calibri" w:hAnsi="Calibri" w:cs="Calibri"/>
        </w:rPr>
        <w:t xml:space="preserve">notify their supervisor and </w:t>
      </w:r>
      <w:r w:rsidRPr="00E96A17">
        <w:rPr>
          <w:rFonts w:ascii="Calibri" w:hAnsi="Calibri" w:cs="Calibri"/>
        </w:rPr>
        <w:t>report for their assigned shift.</w:t>
      </w:r>
      <w:bookmarkEnd w:id="27"/>
    </w:p>
    <w:p w14:paraId="1B2E4041" w14:textId="77777777" w:rsidR="00464B9B" w:rsidRPr="00E96A17" w:rsidRDefault="00464B9B" w:rsidP="00EB51C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rPr>
      </w:pPr>
    </w:p>
    <w:p w14:paraId="5863BBCD" w14:textId="11A6E387" w:rsidR="00464B9B" w:rsidRPr="00E96A17" w:rsidRDefault="00464B9B" w:rsidP="00EB51C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rPr>
      </w:pPr>
      <w:r w:rsidRPr="00E96A17">
        <w:rPr>
          <w:rFonts w:ascii="Calibri" w:hAnsi="Calibri" w:cs="Calibri"/>
        </w:rPr>
        <w:t xml:space="preserve">Failure to make proper notification of an absence will be considered an unexcused </w:t>
      </w:r>
      <w:r w:rsidRPr="00E96A17">
        <w:rPr>
          <w:rFonts w:ascii="Calibri" w:hAnsi="Calibri" w:cs="Calibri"/>
        </w:rPr>
        <w:lastRenderedPageBreak/>
        <w:t>absence and may be cause for disciplinary action and/or leave without pay.</w:t>
      </w:r>
      <w:r w:rsidR="00070D9F" w:rsidRPr="00E96A17">
        <w:rPr>
          <w:rFonts w:ascii="Calibri" w:hAnsi="Calibri" w:cs="Calibri"/>
        </w:rPr>
        <w:t xml:space="preserve"> Team members </w:t>
      </w:r>
      <w:r w:rsidR="00920650">
        <w:rPr>
          <w:rFonts w:ascii="Calibri" w:hAnsi="Calibri" w:cs="Calibri"/>
        </w:rPr>
        <w:t>are responsible for making the</w:t>
      </w:r>
      <w:r w:rsidR="00070D9F" w:rsidRPr="00E96A17">
        <w:rPr>
          <w:rFonts w:ascii="Calibri" w:hAnsi="Calibri" w:cs="Calibri"/>
        </w:rPr>
        <w:t xml:space="preserve"> notification themselves unless an emergency prevents them from doing so.</w:t>
      </w:r>
    </w:p>
    <w:p w14:paraId="05289E8A" w14:textId="77777777" w:rsidR="00A96846" w:rsidRPr="00E96A17" w:rsidRDefault="00A9684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b/>
          <w:highlight w:val="lightGray"/>
          <w:u w:val="single"/>
        </w:rPr>
      </w:pPr>
    </w:p>
    <w:p w14:paraId="0256B94D" w14:textId="77777777" w:rsidR="00A96846" w:rsidRPr="00E96A17" w:rsidRDefault="00A96846" w:rsidP="005744AB">
      <w:pPr>
        <w:pStyle w:val="Heading2"/>
      </w:pPr>
      <w:bookmarkStart w:id="28" w:name="_Toc216697919"/>
      <w:bookmarkStart w:id="29" w:name="_Toc218521631"/>
      <w:r w:rsidRPr="00E96A17">
        <w:t>Shift Time/Tardiness</w:t>
      </w:r>
      <w:bookmarkEnd w:id="28"/>
      <w:bookmarkEnd w:id="29"/>
    </w:p>
    <w:p w14:paraId="540F760B" w14:textId="77777777" w:rsidR="00A96846" w:rsidRPr="00E96A17" w:rsidRDefault="00A96846">
      <w:pPr>
        <w:ind w:left="720"/>
        <w:rPr>
          <w:rFonts w:ascii="Calibri" w:hAnsi="Calibri" w:cs="Calibri"/>
        </w:rPr>
      </w:pPr>
      <w:r w:rsidRPr="00E96A17">
        <w:rPr>
          <w:rFonts w:ascii="Calibri" w:hAnsi="Calibri" w:cs="Calibri"/>
        </w:rPr>
        <w:t xml:space="preserve">All </w:t>
      </w:r>
      <w:r w:rsidR="007B26FB" w:rsidRPr="00E96A17">
        <w:rPr>
          <w:rFonts w:ascii="Calibri" w:hAnsi="Calibri" w:cs="Calibri"/>
        </w:rPr>
        <w:t>team members</w:t>
      </w:r>
      <w:r w:rsidRPr="00E96A17">
        <w:rPr>
          <w:rFonts w:ascii="Calibri" w:hAnsi="Calibri" w:cs="Calibri"/>
        </w:rPr>
        <w:t xml:space="preserve"> are expected to begin work at the start of the scheduled shift. They are expected to work until the end of the shift, allowing only time that is necessary to properly secure equipment and complete </w:t>
      </w:r>
      <w:r w:rsidR="00562213" w:rsidRPr="00E96A17">
        <w:rPr>
          <w:rFonts w:ascii="Calibri" w:hAnsi="Calibri" w:cs="Calibri"/>
        </w:rPr>
        <w:t xml:space="preserve">their </w:t>
      </w:r>
      <w:r w:rsidRPr="00E96A17">
        <w:rPr>
          <w:rFonts w:ascii="Calibri" w:hAnsi="Calibri" w:cs="Calibri"/>
        </w:rPr>
        <w:t>assigned closing duties.</w:t>
      </w:r>
    </w:p>
    <w:p w14:paraId="7030713E" w14:textId="77777777" w:rsidR="00A96846" w:rsidRPr="00E96A17" w:rsidRDefault="00A96846">
      <w:pPr>
        <w:ind w:left="720"/>
        <w:rPr>
          <w:rFonts w:ascii="Calibri" w:hAnsi="Calibri" w:cs="Calibri"/>
        </w:rPr>
      </w:pPr>
    </w:p>
    <w:p w14:paraId="0D7541ED" w14:textId="77777777" w:rsidR="00A96846" w:rsidRPr="00E96A17" w:rsidRDefault="00A96846">
      <w:pPr>
        <w:pStyle w:val="BodyTextIndent"/>
        <w:ind w:left="720"/>
        <w:rPr>
          <w:rFonts w:ascii="Calibri" w:hAnsi="Calibri" w:cs="Calibri"/>
          <w:sz w:val="24"/>
        </w:rPr>
      </w:pPr>
      <w:r w:rsidRPr="00E96A17">
        <w:rPr>
          <w:rFonts w:ascii="Calibri" w:hAnsi="Calibri" w:cs="Calibri"/>
          <w:sz w:val="24"/>
        </w:rPr>
        <w:t xml:space="preserve">Punctuality is as important as a good attendance record. Being late may </w:t>
      </w:r>
      <w:r w:rsidR="00EB51C5" w:rsidRPr="00E96A17">
        <w:rPr>
          <w:rFonts w:ascii="Calibri" w:hAnsi="Calibri" w:cs="Calibri"/>
          <w:sz w:val="24"/>
        </w:rPr>
        <w:t xml:space="preserve">impact co-worker </w:t>
      </w:r>
      <w:r w:rsidRPr="00E96A17">
        <w:rPr>
          <w:rFonts w:ascii="Calibri" w:hAnsi="Calibri" w:cs="Calibri"/>
          <w:sz w:val="24"/>
        </w:rPr>
        <w:t xml:space="preserve">workloads, affect </w:t>
      </w:r>
      <w:r w:rsidR="007B26FB" w:rsidRPr="00E96A17">
        <w:rPr>
          <w:rFonts w:ascii="Calibri" w:hAnsi="Calibri" w:cs="Calibri"/>
          <w:sz w:val="24"/>
        </w:rPr>
        <w:t>team member</w:t>
      </w:r>
      <w:r w:rsidRPr="00E96A17">
        <w:rPr>
          <w:rFonts w:ascii="Calibri" w:hAnsi="Calibri" w:cs="Calibri"/>
          <w:sz w:val="24"/>
        </w:rPr>
        <w:t xml:space="preserve"> morale, and cause an adverse effect on </w:t>
      </w:r>
      <w:r w:rsidR="007B26FB" w:rsidRPr="00E96A17">
        <w:rPr>
          <w:rFonts w:ascii="Calibri" w:hAnsi="Calibri" w:cs="Calibri"/>
          <w:sz w:val="24"/>
        </w:rPr>
        <w:t>team member</w:t>
      </w:r>
      <w:r w:rsidRPr="00E96A17">
        <w:rPr>
          <w:rFonts w:ascii="Calibri" w:hAnsi="Calibri" w:cs="Calibri"/>
          <w:sz w:val="24"/>
        </w:rPr>
        <w:t xml:space="preserve"> and work unit performance. Tardiness shall be defined as “not being prepared to begin work at the scheduled starting time.” This policy is also in effect when returning to work from all scheduled breaks.</w:t>
      </w:r>
    </w:p>
    <w:p w14:paraId="666ED1E0" w14:textId="77777777" w:rsidR="00A96846" w:rsidRPr="00E96A17" w:rsidRDefault="00A96846">
      <w:pPr>
        <w:pStyle w:val="BodyTextIndent"/>
        <w:ind w:left="720"/>
        <w:rPr>
          <w:rFonts w:ascii="Calibri" w:hAnsi="Calibri" w:cs="Calibri"/>
          <w:sz w:val="24"/>
          <w:highlight w:val="lightGray"/>
          <w:u w:val="single"/>
        </w:rPr>
      </w:pPr>
    </w:p>
    <w:p w14:paraId="447661BB" w14:textId="77777777" w:rsidR="00A96846" w:rsidRPr="00E96A17" w:rsidRDefault="00A96846" w:rsidP="005744AB">
      <w:pPr>
        <w:pStyle w:val="Heading2"/>
      </w:pPr>
      <w:bookmarkStart w:id="30" w:name="_Toc216697920"/>
      <w:bookmarkStart w:id="31" w:name="_Toc218521632"/>
      <w:r w:rsidRPr="00E96A17">
        <w:t>Leaving the Job Site</w:t>
      </w:r>
      <w:bookmarkEnd w:id="30"/>
      <w:bookmarkEnd w:id="31"/>
    </w:p>
    <w:p w14:paraId="0C90173B" w14:textId="77777777" w:rsidR="00A96846" w:rsidRPr="00E96A17" w:rsidRDefault="007B26FB">
      <w:pPr>
        <w:tabs>
          <w:tab w:val="left" w:pos="743"/>
          <w:tab w:val="left" w:pos="1463"/>
          <w:tab w:val="left" w:pos="2183"/>
          <w:tab w:val="left" w:pos="2903"/>
          <w:tab w:val="left" w:pos="3623"/>
          <w:tab w:val="left" w:pos="4343"/>
          <w:tab w:val="left" w:pos="5063"/>
          <w:tab w:val="left" w:pos="5783"/>
          <w:tab w:val="left" w:pos="6503"/>
          <w:tab w:val="left" w:pos="7223"/>
          <w:tab w:val="left" w:pos="7943"/>
        </w:tabs>
        <w:ind w:left="720"/>
        <w:rPr>
          <w:rFonts w:ascii="Calibri" w:hAnsi="Calibri" w:cs="Calibri"/>
          <w:smallCaps/>
        </w:rPr>
      </w:pPr>
      <w:r w:rsidRPr="00E96A17">
        <w:rPr>
          <w:rFonts w:ascii="Calibri" w:hAnsi="Calibri" w:cs="Calibri"/>
        </w:rPr>
        <w:t>Team members</w:t>
      </w:r>
      <w:r w:rsidR="00A96846" w:rsidRPr="00E96A17">
        <w:rPr>
          <w:rFonts w:ascii="Calibri" w:hAnsi="Calibri" w:cs="Calibri"/>
        </w:rPr>
        <w:t xml:space="preserve"> must not leave their job site unless it is required to perform their assigned tasks.</w:t>
      </w:r>
    </w:p>
    <w:p w14:paraId="0ED7F32D" w14:textId="77777777" w:rsidR="00A96846" w:rsidRPr="00E96A17" w:rsidRDefault="00A96846">
      <w:pPr>
        <w:tabs>
          <w:tab w:val="left" w:pos="743"/>
          <w:tab w:val="left" w:pos="1463"/>
          <w:tab w:val="left" w:pos="2183"/>
          <w:tab w:val="left" w:pos="2903"/>
          <w:tab w:val="left" w:pos="3623"/>
          <w:tab w:val="left" w:pos="4343"/>
          <w:tab w:val="left" w:pos="5063"/>
          <w:tab w:val="left" w:pos="5783"/>
          <w:tab w:val="left" w:pos="6503"/>
          <w:tab w:val="left" w:pos="7223"/>
          <w:tab w:val="left" w:pos="7943"/>
        </w:tabs>
        <w:ind w:left="720"/>
        <w:rPr>
          <w:rFonts w:ascii="Calibri" w:hAnsi="Calibri" w:cs="Calibri"/>
          <w:smallCaps/>
          <w:highlight w:val="lightGray"/>
        </w:rPr>
      </w:pPr>
    </w:p>
    <w:p w14:paraId="0D98B66E" w14:textId="77777777" w:rsidR="00A96846" w:rsidRDefault="00A96846">
      <w:pPr>
        <w:ind w:left="720"/>
        <w:rPr>
          <w:rFonts w:ascii="Calibri" w:hAnsi="Calibri" w:cs="Calibri"/>
        </w:rPr>
      </w:pPr>
      <w:r w:rsidRPr="00E96A17">
        <w:rPr>
          <w:rFonts w:ascii="Calibri" w:hAnsi="Calibri" w:cs="Calibri"/>
        </w:rPr>
        <w:t xml:space="preserve">If a </w:t>
      </w:r>
      <w:r w:rsidR="007B26FB" w:rsidRPr="00E96A17">
        <w:rPr>
          <w:rFonts w:ascii="Calibri" w:hAnsi="Calibri" w:cs="Calibri"/>
        </w:rPr>
        <w:t>team member</w:t>
      </w:r>
      <w:r w:rsidRPr="00E96A17">
        <w:rPr>
          <w:rFonts w:ascii="Calibri" w:hAnsi="Calibri" w:cs="Calibri"/>
        </w:rPr>
        <w:t xml:space="preserve"> emergency makes it necessary for a </w:t>
      </w:r>
      <w:r w:rsidR="007B26FB" w:rsidRPr="00E96A17">
        <w:rPr>
          <w:rFonts w:ascii="Calibri" w:hAnsi="Calibri" w:cs="Calibri"/>
        </w:rPr>
        <w:t>team member</w:t>
      </w:r>
      <w:r w:rsidRPr="00E96A17">
        <w:rPr>
          <w:rFonts w:ascii="Calibri" w:hAnsi="Calibri" w:cs="Calibri"/>
        </w:rPr>
        <w:t xml:space="preserve"> to leave, they must notify their immediate supervisor/lead. If the immediate supervisor is not available, the </w:t>
      </w:r>
      <w:r w:rsidR="007B26FB" w:rsidRPr="00E96A17">
        <w:rPr>
          <w:rFonts w:ascii="Calibri" w:hAnsi="Calibri" w:cs="Calibri"/>
        </w:rPr>
        <w:t>team member</w:t>
      </w:r>
      <w:r w:rsidRPr="00E96A17">
        <w:rPr>
          <w:rFonts w:ascii="Calibri" w:hAnsi="Calibri" w:cs="Calibri"/>
        </w:rPr>
        <w:t xml:space="preserve"> must either notify another </w:t>
      </w:r>
      <w:r w:rsidR="001C5517" w:rsidRPr="00E96A17">
        <w:rPr>
          <w:rFonts w:ascii="Calibri" w:hAnsi="Calibri" w:cs="Calibri"/>
        </w:rPr>
        <w:t xml:space="preserve">team </w:t>
      </w:r>
      <w:r w:rsidR="00EB51C5" w:rsidRPr="00E96A17">
        <w:rPr>
          <w:rFonts w:ascii="Calibri" w:hAnsi="Calibri" w:cs="Calibri"/>
        </w:rPr>
        <w:t xml:space="preserve">member, or call the </w:t>
      </w:r>
      <w:r w:rsidR="00CA119A" w:rsidRPr="00E96A17">
        <w:rPr>
          <w:rFonts w:ascii="Calibri" w:hAnsi="Calibri" w:cs="Calibri"/>
        </w:rPr>
        <w:t>Facilities Management</w:t>
      </w:r>
      <w:r w:rsidR="00EB51C5" w:rsidRPr="00E96A17">
        <w:rPr>
          <w:rFonts w:ascii="Calibri" w:hAnsi="Calibri" w:cs="Calibri"/>
        </w:rPr>
        <w:t xml:space="preserve"> Service Line at 651-201-23</w:t>
      </w:r>
      <w:r w:rsidRPr="00E96A17">
        <w:rPr>
          <w:rFonts w:ascii="Calibri" w:hAnsi="Calibri" w:cs="Calibri"/>
        </w:rPr>
        <w:t xml:space="preserve">00, and explain that they are leaving and their anticipated return time. However, as soon as practical, the </w:t>
      </w:r>
      <w:r w:rsidR="007B26FB" w:rsidRPr="00E96A17">
        <w:rPr>
          <w:rFonts w:ascii="Calibri" w:hAnsi="Calibri" w:cs="Calibri"/>
        </w:rPr>
        <w:t>team member</w:t>
      </w:r>
      <w:r w:rsidRPr="00E96A17">
        <w:rPr>
          <w:rFonts w:ascii="Calibri" w:hAnsi="Calibri" w:cs="Calibri"/>
        </w:rPr>
        <w:t xml:space="preserve"> should contact the supervisor directly to explain the situation. </w:t>
      </w:r>
      <w:r w:rsidR="007B26FB" w:rsidRPr="00E96A17">
        <w:rPr>
          <w:rFonts w:ascii="Calibri" w:hAnsi="Calibri" w:cs="Calibri"/>
        </w:rPr>
        <w:t>Team members</w:t>
      </w:r>
      <w:r w:rsidRPr="00E96A17">
        <w:rPr>
          <w:rFonts w:ascii="Calibri" w:hAnsi="Calibri" w:cs="Calibri"/>
        </w:rPr>
        <w:t xml:space="preserve"> who wish to leave their job site during unpaid breaks should read and understand the </w:t>
      </w:r>
      <w:r w:rsidRPr="00E96A17">
        <w:rPr>
          <w:rFonts w:ascii="Calibri" w:hAnsi="Calibri" w:cs="Calibri"/>
          <w:i/>
          <w:iCs/>
        </w:rPr>
        <w:t>Lunch/Break Periods</w:t>
      </w:r>
      <w:r w:rsidRPr="00E96A17">
        <w:rPr>
          <w:rFonts w:ascii="Calibri" w:hAnsi="Calibri" w:cs="Calibri"/>
        </w:rPr>
        <w:t xml:space="preserve"> section of this document prior to leaving.</w:t>
      </w:r>
    </w:p>
    <w:p w14:paraId="369B4C77" w14:textId="77777777" w:rsidR="00E96A17" w:rsidRPr="00E96A17" w:rsidRDefault="00E96A17">
      <w:pPr>
        <w:ind w:left="720"/>
        <w:rPr>
          <w:rFonts w:ascii="Calibri" w:hAnsi="Calibri" w:cs="Calibri"/>
        </w:rPr>
      </w:pPr>
    </w:p>
    <w:p w14:paraId="7ED13509" w14:textId="77777777" w:rsidR="00A96846" w:rsidRPr="00E96A17" w:rsidRDefault="00A96846" w:rsidP="005744AB">
      <w:pPr>
        <w:pStyle w:val="Heading1"/>
      </w:pPr>
      <w:bookmarkStart w:id="32" w:name="_Toc216697921"/>
      <w:bookmarkStart w:id="33" w:name="_Toc218521633"/>
      <w:r w:rsidRPr="00E96A17">
        <w:t>Lunch/Break Periods</w:t>
      </w:r>
      <w:bookmarkEnd w:id="32"/>
      <w:bookmarkEnd w:id="33"/>
    </w:p>
    <w:p w14:paraId="3AECA93C" w14:textId="77777777" w:rsidR="00A96846" w:rsidRPr="00E96A17" w:rsidRDefault="00A96846" w:rsidP="00E37157">
      <w:pPr>
        <w:tabs>
          <w:tab w:val="left" w:pos="743"/>
          <w:tab w:val="left" w:pos="1463"/>
          <w:tab w:val="left" w:pos="2183"/>
          <w:tab w:val="left" w:pos="2903"/>
          <w:tab w:val="left" w:pos="3623"/>
          <w:tab w:val="left" w:pos="4343"/>
          <w:tab w:val="left" w:pos="5063"/>
          <w:tab w:val="left" w:pos="5783"/>
          <w:tab w:val="left" w:pos="6503"/>
          <w:tab w:val="left" w:pos="7223"/>
          <w:tab w:val="left" w:pos="7943"/>
        </w:tabs>
        <w:ind w:left="720"/>
        <w:rPr>
          <w:rFonts w:ascii="Calibri" w:hAnsi="Calibri" w:cs="Calibri"/>
        </w:rPr>
      </w:pPr>
    </w:p>
    <w:p w14:paraId="24252C27" w14:textId="64F38466" w:rsidR="00A96846" w:rsidRPr="00A53CB0" w:rsidRDefault="007B26FB" w:rsidP="00A53CB0">
      <w:pPr>
        <w:tabs>
          <w:tab w:val="left" w:pos="360"/>
          <w:tab w:val="left" w:pos="1080"/>
          <w:tab w:val="left" w:pos="1800"/>
          <w:tab w:val="left" w:pos="2520"/>
          <w:tab w:val="left" w:pos="3240"/>
          <w:tab w:val="left" w:pos="3960"/>
          <w:tab w:val="left" w:pos="4680"/>
          <w:tab w:val="left" w:pos="5400"/>
          <w:tab w:val="left" w:pos="6120"/>
          <w:tab w:val="left" w:pos="6840"/>
          <w:tab w:val="left" w:pos="7560"/>
        </w:tabs>
        <w:rPr>
          <w:rFonts w:ascii="Calibri" w:hAnsi="Calibri" w:cs="Calibri"/>
        </w:rPr>
      </w:pPr>
      <w:r w:rsidRPr="00A53CB0">
        <w:rPr>
          <w:rFonts w:ascii="Calibri" w:hAnsi="Calibri" w:cs="Calibri"/>
        </w:rPr>
        <w:t>Team members</w:t>
      </w:r>
      <w:r w:rsidR="00A96846" w:rsidRPr="00A53CB0">
        <w:rPr>
          <w:rFonts w:ascii="Calibri" w:hAnsi="Calibri" w:cs="Calibri"/>
        </w:rPr>
        <w:t xml:space="preserve"> </w:t>
      </w:r>
      <w:r w:rsidR="005C2AC0" w:rsidRPr="00A53CB0">
        <w:rPr>
          <w:rFonts w:ascii="Calibri" w:hAnsi="Calibri" w:cs="Calibri"/>
        </w:rPr>
        <w:t xml:space="preserve">working an </w:t>
      </w:r>
      <w:r w:rsidR="005A3521" w:rsidRPr="00A53CB0">
        <w:rPr>
          <w:rFonts w:ascii="Calibri" w:hAnsi="Calibri" w:cs="Calibri"/>
        </w:rPr>
        <w:t>8-hour</w:t>
      </w:r>
      <w:r w:rsidR="005C2AC0" w:rsidRPr="00A53CB0">
        <w:rPr>
          <w:rFonts w:ascii="Calibri" w:hAnsi="Calibri" w:cs="Calibri"/>
        </w:rPr>
        <w:t xml:space="preserve"> day </w:t>
      </w:r>
      <w:r w:rsidR="00A96846" w:rsidRPr="00A53CB0">
        <w:rPr>
          <w:rFonts w:ascii="Calibri" w:hAnsi="Calibri" w:cs="Calibri"/>
        </w:rPr>
        <w:t xml:space="preserve">will be given a fifteen-minute mid-morning and a fifteen-minute mid-afternoon </w:t>
      </w:r>
      <w:r w:rsidR="00FD0DEE">
        <w:rPr>
          <w:rFonts w:ascii="Calibri" w:hAnsi="Calibri" w:cs="Calibri"/>
        </w:rPr>
        <w:t xml:space="preserve">paid </w:t>
      </w:r>
      <w:r w:rsidR="00A96846" w:rsidRPr="00A53CB0">
        <w:rPr>
          <w:rFonts w:ascii="Calibri" w:hAnsi="Calibri" w:cs="Calibri"/>
        </w:rPr>
        <w:t>break</w:t>
      </w:r>
      <w:r w:rsidR="00FD0DEE">
        <w:rPr>
          <w:rFonts w:ascii="Calibri" w:hAnsi="Calibri" w:cs="Calibri"/>
        </w:rPr>
        <w:t>s</w:t>
      </w:r>
      <w:r w:rsidR="00A96846" w:rsidRPr="00A53CB0">
        <w:rPr>
          <w:rFonts w:ascii="Calibri" w:hAnsi="Calibri" w:cs="Calibri"/>
        </w:rPr>
        <w:t xml:space="preserve">. </w:t>
      </w:r>
      <w:r w:rsidRPr="00A53CB0">
        <w:rPr>
          <w:rFonts w:ascii="Calibri" w:hAnsi="Calibri" w:cs="Calibri"/>
        </w:rPr>
        <w:t>Team members</w:t>
      </w:r>
      <w:r w:rsidR="00E5569E" w:rsidRPr="00A53CB0">
        <w:rPr>
          <w:rFonts w:ascii="Calibri" w:hAnsi="Calibri" w:cs="Calibri"/>
        </w:rPr>
        <w:t xml:space="preserve"> working less than the </w:t>
      </w:r>
      <w:r w:rsidR="00747497" w:rsidRPr="00A53CB0">
        <w:rPr>
          <w:rFonts w:ascii="Calibri" w:hAnsi="Calibri" w:cs="Calibri"/>
        </w:rPr>
        <w:t xml:space="preserve">regular </w:t>
      </w:r>
      <w:r w:rsidR="009965DD" w:rsidRPr="00A53CB0">
        <w:rPr>
          <w:rFonts w:ascii="Calibri" w:hAnsi="Calibri" w:cs="Calibri"/>
        </w:rPr>
        <w:t>eight-hour</w:t>
      </w:r>
      <w:r w:rsidR="00E5569E" w:rsidRPr="00A53CB0">
        <w:rPr>
          <w:rFonts w:ascii="Calibri" w:hAnsi="Calibri" w:cs="Calibri"/>
        </w:rPr>
        <w:t xml:space="preserve"> shift shall not be granted t</w:t>
      </w:r>
      <w:r w:rsidR="00747497" w:rsidRPr="00A53CB0">
        <w:rPr>
          <w:rFonts w:ascii="Calibri" w:hAnsi="Calibri" w:cs="Calibri"/>
        </w:rPr>
        <w:t>wo</w:t>
      </w:r>
      <w:r w:rsidR="00E5569E" w:rsidRPr="00A53CB0">
        <w:rPr>
          <w:rFonts w:ascii="Calibri" w:hAnsi="Calibri" w:cs="Calibri"/>
        </w:rPr>
        <w:t xml:space="preserve"> break period</w:t>
      </w:r>
      <w:r w:rsidR="00747497" w:rsidRPr="00A53CB0">
        <w:rPr>
          <w:rFonts w:ascii="Calibri" w:hAnsi="Calibri" w:cs="Calibri"/>
        </w:rPr>
        <w:t>s</w:t>
      </w:r>
      <w:r w:rsidR="00E5569E" w:rsidRPr="00A53CB0">
        <w:rPr>
          <w:rFonts w:ascii="Calibri" w:hAnsi="Calibri" w:cs="Calibri"/>
        </w:rPr>
        <w:t xml:space="preserve">. </w:t>
      </w:r>
      <w:r w:rsidR="005A3521" w:rsidRPr="00A53CB0">
        <w:rPr>
          <w:rFonts w:ascii="Calibri" w:hAnsi="Calibri" w:cs="Calibri"/>
        </w:rPr>
        <w:t>Except night janitorial teams, t</w:t>
      </w:r>
      <w:r w:rsidRPr="00A53CB0">
        <w:rPr>
          <w:rFonts w:ascii="Calibri" w:hAnsi="Calibri" w:cs="Calibri"/>
        </w:rPr>
        <w:t>eam members</w:t>
      </w:r>
      <w:r w:rsidR="00A96846" w:rsidRPr="00A53CB0">
        <w:rPr>
          <w:rFonts w:ascii="Calibri" w:hAnsi="Calibri" w:cs="Calibri"/>
        </w:rPr>
        <w:t xml:space="preserve"> will also be allowed one half hour </w:t>
      </w:r>
      <w:r w:rsidR="00F9172B" w:rsidRPr="00A53CB0">
        <w:rPr>
          <w:rFonts w:ascii="Calibri" w:hAnsi="Calibri" w:cs="Calibri"/>
        </w:rPr>
        <w:t xml:space="preserve">unpaid </w:t>
      </w:r>
      <w:r w:rsidR="00A96846" w:rsidRPr="00A53CB0">
        <w:rPr>
          <w:rFonts w:ascii="Calibri" w:hAnsi="Calibri" w:cs="Calibri"/>
        </w:rPr>
        <w:t xml:space="preserve">lunch. Travel time for the purpose of taking a break/lunch is included in the time allotted for the break/lunch. </w:t>
      </w:r>
    </w:p>
    <w:p w14:paraId="411BA757" w14:textId="77777777" w:rsidR="00A96846" w:rsidRPr="00A53CB0" w:rsidRDefault="00A96846" w:rsidP="00A53CB0">
      <w:pPr>
        <w:tabs>
          <w:tab w:val="left" w:pos="360"/>
          <w:tab w:val="left" w:pos="1080"/>
          <w:tab w:val="left" w:pos="1800"/>
          <w:tab w:val="left" w:pos="2520"/>
          <w:tab w:val="left" w:pos="3240"/>
          <w:tab w:val="left" w:pos="3960"/>
          <w:tab w:val="left" w:pos="4680"/>
          <w:tab w:val="left" w:pos="5400"/>
          <w:tab w:val="left" w:pos="6120"/>
          <w:tab w:val="left" w:pos="6840"/>
          <w:tab w:val="left" w:pos="7560"/>
        </w:tabs>
        <w:rPr>
          <w:rFonts w:ascii="Calibri" w:hAnsi="Calibri" w:cs="Calibri"/>
        </w:rPr>
      </w:pPr>
    </w:p>
    <w:p w14:paraId="5CEF7FE8" w14:textId="77777777" w:rsidR="00A96846" w:rsidRPr="00A53CB0" w:rsidRDefault="005C2AC0" w:rsidP="00A53CB0">
      <w:pPr>
        <w:tabs>
          <w:tab w:val="left" w:pos="360"/>
          <w:tab w:val="left" w:pos="1080"/>
          <w:tab w:val="left" w:pos="1800"/>
          <w:tab w:val="left" w:pos="2520"/>
          <w:tab w:val="left" w:pos="3240"/>
          <w:tab w:val="left" w:pos="3960"/>
          <w:tab w:val="left" w:pos="4680"/>
          <w:tab w:val="left" w:pos="5400"/>
          <w:tab w:val="left" w:pos="6120"/>
          <w:tab w:val="left" w:pos="6840"/>
          <w:tab w:val="left" w:pos="7560"/>
        </w:tabs>
        <w:rPr>
          <w:rFonts w:ascii="Calibri" w:hAnsi="Calibri" w:cs="Calibri"/>
        </w:rPr>
      </w:pPr>
      <w:r w:rsidRPr="00A53CB0">
        <w:rPr>
          <w:rFonts w:ascii="Calibri" w:hAnsi="Calibri" w:cs="Calibri"/>
        </w:rPr>
        <w:t>The supervisor manages</w:t>
      </w:r>
      <w:r w:rsidR="00A96846" w:rsidRPr="00A53CB0">
        <w:rPr>
          <w:rFonts w:ascii="Calibri" w:hAnsi="Calibri" w:cs="Calibri"/>
        </w:rPr>
        <w:t xml:space="preserve"> the break times and break areas in each work site to fulfill its operational needs. Prior approval is needed from the immediate supervisor if a </w:t>
      </w:r>
      <w:r w:rsidR="007B26FB" w:rsidRPr="00A53CB0">
        <w:rPr>
          <w:rFonts w:ascii="Calibri" w:hAnsi="Calibri" w:cs="Calibri"/>
        </w:rPr>
        <w:t>team member</w:t>
      </w:r>
      <w:r w:rsidR="00A96846" w:rsidRPr="00A53CB0">
        <w:rPr>
          <w:rFonts w:ascii="Calibri" w:hAnsi="Calibri" w:cs="Calibri"/>
        </w:rPr>
        <w:t xml:space="preserve"> wishes to deviate from the set lunch or break schedule. Supervisors will explain the policy for each work location.</w:t>
      </w:r>
    </w:p>
    <w:p w14:paraId="6B0AD62C" w14:textId="77777777" w:rsidR="00A96846" w:rsidRPr="00A53CB0" w:rsidRDefault="00A96846" w:rsidP="00A53CB0">
      <w:pPr>
        <w:tabs>
          <w:tab w:val="left" w:pos="360"/>
          <w:tab w:val="left" w:pos="1080"/>
          <w:tab w:val="left" w:pos="1800"/>
          <w:tab w:val="left" w:pos="2520"/>
          <w:tab w:val="left" w:pos="3240"/>
          <w:tab w:val="left" w:pos="3960"/>
          <w:tab w:val="left" w:pos="4680"/>
          <w:tab w:val="left" w:pos="5400"/>
          <w:tab w:val="left" w:pos="6120"/>
          <w:tab w:val="left" w:pos="6840"/>
          <w:tab w:val="left" w:pos="7560"/>
        </w:tabs>
        <w:rPr>
          <w:rFonts w:ascii="Calibri" w:hAnsi="Calibri" w:cs="Calibri"/>
        </w:rPr>
      </w:pPr>
    </w:p>
    <w:p w14:paraId="19C74F98" w14:textId="77777777" w:rsidR="00A96846" w:rsidRPr="00A53CB0" w:rsidRDefault="007B26FB" w:rsidP="00A53CB0">
      <w:pPr>
        <w:tabs>
          <w:tab w:val="left" w:pos="360"/>
          <w:tab w:val="left" w:pos="1080"/>
          <w:tab w:val="left" w:pos="1800"/>
          <w:tab w:val="left" w:pos="2520"/>
          <w:tab w:val="left" w:pos="3240"/>
          <w:tab w:val="left" w:pos="3960"/>
          <w:tab w:val="left" w:pos="4680"/>
          <w:tab w:val="left" w:pos="5400"/>
          <w:tab w:val="left" w:pos="6120"/>
          <w:tab w:val="left" w:pos="6840"/>
          <w:tab w:val="left" w:pos="7560"/>
        </w:tabs>
        <w:rPr>
          <w:rFonts w:ascii="Calibri" w:hAnsi="Calibri" w:cs="Calibri"/>
        </w:rPr>
      </w:pPr>
      <w:r w:rsidRPr="00A53CB0">
        <w:rPr>
          <w:rFonts w:ascii="Calibri" w:hAnsi="Calibri" w:cs="Calibri"/>
        </w:rPr>
        <w:t>Team members</w:t>
      </w:r>
      <w:r w:rsidR="00A96846" w:rsidRPr="00A53CB0">
        <w:rPr>
          <w:rFonts w:ascii="Calibri" w:hAnsi="Calibri" w:cs="Calibri"/>
        </w:rPr>
        <w:t xml:space="preserve"> will not take a brea</w:t>
      </w:r>
      <w:r w:rsidR="005C2AC0" w:rsidRPr="00A53CB0">
        <w:rPr>
          <w:rFonts w:ascii="Calibri" w:hAnsi="Calibri" w:cs="Calibri"/>
        </w:rPr>
        <w:t>k, eat, or drink in any tenant</w:t>
      </w:r>
      <w:r w:rsidR="00A96846" w:rsidRPr="00A53CB0">
        <w:rPr>
          <w:rFonts w:ascii="Calibri" w:hAnsi="Calibri" w:cs="Calibri"/>
        </w:rPr>
        <w:t xml:space="preserve"> areas.</w:t>
      </w:r>
    </w:p>
    <w:p w14:paraId="0E454C91" w14:textId="77777777" w:rsidR="00A96846" w:rsidRPr="00E96A17" w:rsidRDefault="00A96846">
      <w:pPr>
        <w:tabs>
          <w:tab w:val="left" w:pos="405"/>
          <w:tab w:val="left" w:pos="1125"/>
          <w:tab w:val="left" w:pos="1845"/>
          <w:tab w:val="left" w:pos="2565"/>
          <w:tab w:val="left" w:pos="3285"/>
          <w:tab w:val="left" w:pos="4005"/>
          <w:tab w:val="left" w:pos="4725"/>
          <w:tab w:val="left" w:pos="5445"/>
          <w:tab w:val="left" w:pos="6165"/>
          <w:tab w:val="left" w:pos="6885"/>
          <w:tab w:val="left" w:pos="7605"/>
        </w:tabs>
        <w:rPr>
          <w:rFonts w:ascii="Calibri" w:hAnsi="Calibri" w:cs="Calibri"/>
          <w:b/>
          <w:highlight w:val="lightGray"/>
        </w:rPr>
      </w:pPr>
    </w:p>
    <w:p w14:paraId="1397220F" w14:textId="77777777" w:rsidR="00A96846" w:rsidRPr="00E96A17" w:rsidRDefault="00A96846" w:rsidP="005744AB">
      <w:pPr>
        <w:pStyle w:val="Heading1"/>
      </w:pPr>
      <w:bookmarkStart w:id="34" w:name="_Toc216697922"/>
      <w:bookmarkStart w:id="35" w:name="_Toc218521634"/>
      <w:r w:rsidRPr="00E96A17">
        <w:lastRenderedPageBreak/>
        <w:t>Vacation</w:t>
      </w:r>
      <w:bookmarkEnd w:id="34"/>
      <w:bookmarkEnd w:id="35"/>
    </w:p>
    <w:p w14:paraId="28024296" w14:textId="77777777" w:rsidR="00A96846" w:rsidRPr="00E96A17" w:rsidRDefault="00A96846">
      <w:pPr>
        <w:tabs>
          <w:tab w:val="left" w:pos="945"/>
          <w:tab w:val="left" w:pos="1665"/>
          <w:tab w:val="left" w:pos="2385"/>
          <w:tab w:val="left" w:pos="3105"/>
          <w:tab w:val="left" w:pos="3825"/>
          <w:tab w:val="left" w:pos="4545"/>
          <w:tab w:val="left" w:pos="5265"/>
          <w:tab w:val="left" w:pos="5985"/>
          <w:tab w:val="left" w:pos="6705"/>
          <w:tab w:val="left" w:pos="7425"/>
          <w:tab w:val="left" w:pos="8145"/>
        </w:tabs>
        <w:rPr>
          <w:rFonts w:ascii="Calibri" w:hAnsi="Calibri" w:cs="Calibri"/>
          <w:b/>
        </w:rPr>
      </w:pPr>
    </w:p>
    <w:p w14:paraId="79C1439D" w14:textId="4DDACCE4" w:rsidR="00A96846" w:rsidRPr="00A53CB0" w:rsidRDefault="00A96846" w:rsidP="00A53CB0">
      <w:pPr>
        <w:tabs>
          <w:tab w:val="left" w:pos="360"/>
          <w:tab w:val="left" w:pos="1080"/>
          <w:tab w:val="left" w:pos="1800"/>
          <w:tab w:val="left" w:pos="2520"/>
          <w:tab w:val="left" w:pos="3240"/>
          <w:tab w:val="left" w:pos="3960"/>
          <w:tab w:val="left" w:pos="4680"/>
          <w:tab w:val="left" w:pos="5400"/>
          <w:tab w:val="left" w:pos="6120"/>
          <w:tab w:val="left" w:pos="6840"/>
          <w:tab w:val="left" w:pos="7560"/>
        </w:tabs>
        <w:rPr>
          <w:rFonts w:ascii="Calibri" w:hAnsi="Calibri" w:cs="Calibri"/>
        </w:rPr>
      </w:pPr>
      <w:r w:rsidRPr="00A53CB0">
        <w:rPr>
          <w:rFonts w:ascii="Calibri" w:hAnsi="Calibri" w:cs="Calibri"/>
        </w:rPr>
        <w:t xml:space="preserve">Annual leave will be granted based upon the ability of the work unit to meet minimum staffing levels. Every reasonable effort will be made by the supervisor to schedule </w:t>
      </w:r>
      <w:r w:rsidR="007B26FB" w:rsidRPr="00A53CB0">
        <w:rPr>
          <w:rFonts w:ascii="Calibri" w:hAnsi="Calibri" w:cs="Calibri"/>
        </w:rPr>
        <w:t>team member</w:t>
      </w:r>
      <w:r w:rsidRPr="00A53CB0">
        <w:rPr>
          <w:rFonts w:ascii="Calibri" w:hAnsi="Calibri" w:cs="Calibri"/>
        </w:rPr>
        <w:t xml:space="preserve"> vacations at a time agreeable to the </w:t>
      </w:r>
      <w:r w:rsidR="007B26FB" w:rsidRPr="00A53CB0">
        <w:rPr>
          <w:rFonts w:ascii="Calibri" w:hAnsi="Calibri" w:cs="Calibri"/>
        </w:rPr>
        <w:t>team member</w:t>
      </w:r>
      <w:r w:rsidRPr="00A53CB0">
        <w:rPr>
          <w:rFonts w:ascii="Calibri" w:hAnsi="Calibri" w:cs="Calibri"/>
        </w:rPr>
        <w:t xml:space="preserve">. If the </w:t>
      </w:r>
      <w:r w:rsidR="007B26FB" w:rsidRPr="00A53CB0">
        <w:rPr>
          <w:rFonts w:ascii="Calibri" w:hAnsi="Calibri" w:cs="Calibri"/>
        </w:rPr>
        <w:t>team member</w:t>
      </w:r>
      <w:r w:rsidRPr="00A53CB0">
        <w:rPr>
          <w:rFonts w:ascii="Calibri" w:hAnsi="Calibri" w:cs="Calibri"/>
        </w:rPr>
        <w:t xml:space="preserve"> desires to take vacation leave after the start of their normal shift, they are required to contact the supervisor for approval. If the supervisor is not available at the office, they are to locate and contact the </w:t>
      </w:r>
      <w:r w:rsidR="004E624C" w:rsidRPr="00A53CB0">
        <w:rPr>
          <w:rFonts w:ascii="Calibri" w:hAnsi="Calibri" w:cs="Calibri"/>
        </w:rPr>
        <w:t xml:space="preserve">next responsible </w:t>
      </w:r>
      <w:r w:rsidRPr="00A53CB0">
        <w:rPr>
          <w:rFonts w:ascii="Calibri" w:hAnsi="Calibri" w:cs="Calibri"/>
        </w:rPr>
        <w:t>supervisor</w:t>
      </w:r>
      <w:r w:rsidR="004E624C" w:rsidRPr="00A53CB0">
        <w:rPr>
          <w:rFonts w:ascii="Calibri" w:hAnsi="Calibri" w:cs="Calibri"/>
        </w:rPr>
        <w:t xml:space="preserve"> or manager</w:t>
      </w:r>
      <w:r w:rsidRPr="00A53CB0">
        <w:rPr>
          <w:rFonts w:ascii="Calibri" w:hAnsi="Calibri" w:cs="Calibri"/>
        </w:rPr>
        <w:t xml:space="preserve">. </w:t>
      </w:r>
      <w:r w:rsidR="00920650" w:rsidRPr="00A53CB0">
        <w:rPr>
          <w:rFonts w:ascii="Calibri" w:hAnsi="Calibri" w:cs="Calibri"/>
        </w:rPr>
        <w:t>Each Collective Bargaining Agreement</w:t>
      </w:r>
      <w:r w:rsidR="00D57B2D" w:rsidRPr="00A53CB0">
        <w:rPr>
          <w:rFonts w:ascii="Calibri" w:hAnsi="Calibri" w:cs="Calibri"/>
        </w:rPr>
        <w:t xml:space="preserve"> (CBA)</w:t>
      </w:r>
      <w:r w:rsidR="00920650" w:rsidRPr="00A53CB0">
        <w:rPr>
          <w:rFonts w:ascii="Calibri" w:hAnsi="Calibri" w:cs="Calibri"/>
        </w:rPr>
        <w:t xml:space="preserve"> has specific rules for length of notice</w:t>
      </w:r>
      <w:r w:rsidR="00D57B2D" w:rsidRPr="00A53CB0">
        <w:rPr>
          <w:rFonts w:ascii="Calibri" w:hAnsi="Calibri" w:cs="Calibri"/>
        </w:rPr>
        <w:t xml:space="preserve"> requirements and rules for approval or denial. Please review your CBA for Vacation Policies.</w:t>
      </w:r>
    </w:p>
    <w:p w14:paraId="064BD70C" w14:textId="77777777" w:rsidR="00A96846" w:rsidRPr="00E96A17" w:rsidRDefault="00A96846">
      <w:pPr>
        <w:tabs>
          <w:tab w:val="left" w:pos="405"/>
          <w:tab w:val="left" w:pos="1125"/>
          <w:tab w:val="left" w:pos="1845"/>
          <w:tab w:val="left" w:pos="2565"/>
          <w:tab w:val="left" w:pos="3285"/>
          <w:tab w:val="left" w:pos="4005"/>
          <w:tab w:val="left" w:pos="4725"/>
          <w:tab w:val="left" w:pos="5445"/>
          <w:tab w:val="left" w:pos="6165"/>
          <w:tab w:val="left" w:pos="6885"/>
          <w:tab w:val="left" w:pos="7605"/>
        </w:tabs>
        <w:rPr>
          <w:rFonts w:ascii="Calibri" w:hAnsi="Calibri" w:cs="Calibri"/>
          <w:b/>
          <w:highlight w:val="lightGray"/>
        </w:rPr>
      </w:pPr>
    </w:p>
    <w:p w14:paraId="2685A853" w14:textId="77777777" w:rsidR="00A96846" w:rsidRPr="00E96A17" w:rsidRDefault="00A96846" w:rsidP="005744AB">
      <w:pPr>
        <w:pStyle w:val="Heading1"/>
      </w:pPr>
      <w:bookmarkStart w:id="36" w:name="_Toc216697923"/>
      <w:bookmarkStart w:id="37" w:name="_Toc218521635"/>
      <w:r w:rsidRPr="00E96A17">
        <w:t>Sick Leave</w:t>
      </w:r>
      <w:bookmarkEnd w:id="36"/>
      <w:bookmarkEnd w:id="37"/>
    </w:p>
    <w:p w14:paraId="70973E22" w14:textId="77777777" w:rsidR="00A96846" w:rsidRPr="00E96A17" w:rsidRDefault="00A96846">
      <w:pPr>
        <w:tabs>
          <w:tab w:val="left" w:pos="405"/>
          <w:tab w:val="left" w:pos="1125"/>
          <w:tab w:val="left" w:pos="1845"/>
          <w:tab w:val="left" w:pos="2565"/>
          <w:tab w:val="left" w:pos="3285"/>
          <w:tab w:val="left" w:pos="4005"/>
          <w:tab w:val="left" w:pos="4725"/>
          <w:tab w:val="left" w:pos="5445"/>
          <w:tab w:val="left" w:pos="6165"/>
          <w:tab w:val="left" w:pos="6885"/>
          <w:tab w:val="left" w:pos="7605"/>
        </w:tabs>
        <w:rPr>
          <w:rFonts w:ascii="Calibri" w:hAnsi="Calibri" w:cs="Calibri"/>
          <w:b/>
        </w:rPr>
      </w:pPr>
    </w:p>
    <w:p w14:paraId="75379137" w14:textId="77777777" w:rsidR="00A96846" w:rsidRPr="00A53CB0" w:rsidRDefault="00A96846" w:rsidP="00A53CB0">
      <w:pPr>
        <w:tabs>
          <w:tab w:val="left" w:pos="360"/>
          <w:tab w:val="left" w:pos="1080"/>
          <w:tab w:val="left" w:pos="1800"/>
          <w:tab w:val="left" w:pos="2520"/>
          <w:tab w:val="left" w:pos="3240"/>
          <w:tab w:val="left" w:pos="3960"/>
          <w:tab w:val="left" w:pos="4680"/>
          <w:tab w:val="left" w:pos="5400"/>
          <w:tab w:val="left" w:pos="6120"/>
          <w:tab w:val="left" w:pos="6840"/>
          <w:tab w:val="left" w:pos="7560"/>
        </w:tabs>
        <w:rPr>
          <w:rFonts w:ascii="Calibri" w:hAnsi="Calibri" w:cs="Calibri"/>
        </w:rPr>
      </w:pPr>
      <w:r w:rsidRPr="00A53CB0">
        <w:rPr>
          <w:rFonts w:ascii="Calibri" w:hAnsi="Calibri" w:cs="Calibri"/>
        </w:rPr>
        <w:t xml:space="preserve">Every </w:t>
      </w:r>
      <w:r w:rsidR="007B26FB" w:rsidRPr="00A53CB0">
        <w:rPr>
          <w:rFonts w:ascii="Calibri" w:hAnsi="Calibri" w:cs="Calibri"/>
        </w:rPr>
        <w:t>team member</w:t>
      </w:r>
      <w:r w:rsidRPr="00A53CB0">
        <w:rPr>
          <w:rFonts w:ascii="Calibri" w:hAnsi="Calibri" w:cs="Calibri"/>
        </w:rPr>
        <w:t xml:space="preserve"> is expected to conform to the Statewide Policy on Sick </w:t>
      </w:r>
      <w:r w:rsidR="009965DD" w:rsidRPr="00A53CB0">
        <w:rPr>
          <w:rFonts w:ascii="Calibri" w:hAnsi="Calibri" w:cs="Calibri"/>
        </w:rPr>
        <w:t>Leave and</w:t>
      </w:r>
      <w:r w:rsidRPr="00A53CB0">
        <w:rPr>
          <w:rFonts w:ascii="Calibri" w:hAnsi="Calibri" w:cs="Calibri"/>
        </w:rPr>
        <w:t xml:space="preserve"> will be held accountable for following it.</w:t>
      </w:r>
    </w:p>
    <w:p w14:paraId="6FCAD65A" w14:textId="77777777" w:rsidR="00A96846" w:rsidRPr="00A53CB0" w:rsidRDefault="00A96846" w:rsidP="00A53CB0">
      <w:pPr>
        <w:tabs>
          <w:tab w:val="left" w:pos="360"/>
          <w:tab w:val="left" w:pos="1080"/>
          <w:tab w:val="left" w:pos="1800"/>
          <w:tab w:val="left" w:pos="2520"/>
          <w:tab w:val="left" w:pos="3240"/>
          <w:tab w:val="left" w:pos="3960"/>
          <w:tab w:val="left" w:pos="4680"/>
          <w:tab w:val="left" w:pos="5400"/>
          <w:tab w:val="left" w:pos="6120"/>
          <w:tab w:val="left" w:pos="6840"/>
          <w:tab w:val="left" w:pos="7560"/>
        </w:tabs>
        <w:rPr>
          <w:rFonts w:ascii="Calibri" w:hAnsi="Calibri" w:cs="Calibri"/>
        </w:rPr>
      </w:pPr>
    </w:p>
    <w:p w14:paraId="538E1FC6" w14:textId="2BD912BA" w:rsidR="00A96846" w:rsidRPr="00A53CB0" w:rsidRDefault="00E2177E" w:rsidP="00A53CB0">
      <w:pPr>
        <w:tabs>
          <w:tab w:val="left" w:pos="360"/>
          <w:tab w:val="left" w:pos="1080"/>
          <w:tab w:val="left" w:pos="1800"/>
          <w:tab w:val="left" w:pos="2520"/>
          <w:tab w:val="left" w:pos="3240"/>
          <w:tab w:val="left" w:pos="3960"/>
          <w:tab w:val="left" w:pos="4680"/>
          <w:tab w:val="left" w:pos="5400"/>
          <w:tab w:val="left" w:pos="6120"/>
          <w:tab w:val="left" w:pos="6840"/>
          <w:tab w:val="left" w:pos="7560"/>
        </w:tabs>
        <w:rPr>
          <w:rFonts w:ascii="Calibri" w:hAnsi="Calibri" w:cs="Calibri"/>
        </w:rPr>
      </w:pPr>
      <w:r w:rsidRPr="00A53CB0">
        <w:rPr>
          <w:rFonts w:ascii="Calibri" w:hAnsi="Calibri" w:cs="Calibri"/>
        </w:rPr>
        <w:t>Each bargaining unit</w:t>
      </w:r>
      <w:r w:rsidR="00A96846" w:rsidRPr="00A53CB0">
        <w:rPr>
          <w:rFonts w:ascii="Calibri" w:hAnsi="Calibri" w:cs="Calibri"/>
        </w:rPr>
        <w:t xml:space="preserve"> makes provisions for </w:t>
      </w:r>
      <w:r w:rsidR="001C5517" w:rsidRPr="00A53CB0">
        <w:rPr>
          <w:rFonts w:ascii="Calibri" w:hAnsi="Calibri" w:cs="Calibri"/>
        </w:rPr>
        <w:t>most</w:t>
      </w:r>
      <w:r w:rsidR="00A96846" w:rsidRPr="00A53CB0">
        <w:rPr>
          <w:rFonts w:ascii="Calibri" w:hAnsi="Calibri" w:cs="Calibri"/>
        </w:rPr>
        <w:t xml:space="preserve"> sick leave situations. </w:t>
      </w:r>
      <w:r w:rsidR="007B26FB" w:rsidRPr="00A53CB0">
        <w:rPr>
          <w:rFonts w:ascii="Calibri" w:hAnsi="Calibri" w:cs="Calibri"/>
        </w:rPr>
        <w:t>Team members</w:t>
      </w:r>
      <w:r w:rsidR="00A96846" w:rsidRPr="00A53CB0">
        <w:rPr>
          <w:rFonts w:ascii="Calibri" w:hAnsi="Calibri" w:cs="Calibri"/>
        </w:rPr>
        <w:t xml:space="preserve"> should follow the procedures outlined under Start and End of Work Shift if they are unable to report for work at the start of the shift. </w:t>
      </w:r>
      <w:r w:rsidR="00464B9B" w:rsidRPr="00A53CB0">
        <w:rPr>
          <w:rFonts w:ascii="Calibri" w:hAnsi="Calibri" w:cs="Calibri"/>
        </w:rPr>
        <w:t xml:space="preserve">As part of the notification, </w:t>
      </w:r>
      <w:r w:rsidR="007B26FB" w:rsidRPr="00A53CB0">
        <w:rPr>
          <w:rFonts w:ascii="Calibri" w:hAnsi="Calibri" w:cs="Calibri"/>
        </w:rPr>
        <w:t>team members</w:t>
      </w:r>
      <w:r w:rsidR="00A96846" w:rsidRPr="00A53CB0">
        <w:rPr>
          <w:rFonts w:ascii="Calibri" w:hAnsi="Calibri" w:cs="Calibri"/>
        </w:rPr>
        <w:t xml:space="preserve"> who have intermittent FMLA qualifying leave must </w:t>
      </w:r>
      <w:r w:rsidR="004E624C" w:rsidRPr="00A53CB0">
        <w:rPr>
          <w:rFonts w:ascii="Calibri" w:hAnsi="Calibri" w:cs="Calibri"/>
        </w:rPr>
        <w:t xml:space="preserve">identify leave as FMLA. </w:t>
      </w:r>
      <w:r w:rsidR="00355B09">
        <w:rPr>
          <w:rFonts w:ascii="Calibri" w:hAnsi="Calibri" w:cs="Calibri"/>
        </w:rPr>
        <w:t xml:space="preserve">The same is true for Minnesota Paid Leave (MPL). </w:t>
      </w:r>
      <w:r w:rsidR="00644477" w:rsidRPr="00A53CB0">
        <w:rPr>
          <w:rFonts w:ascii="Calibri" w:hAnsi="Calibri" w:cs="Calibri"/>
        </w:rPr>
        <w:t xml:space="preserve">The team member must also state who the sick leave usage is on behalf of (self, dependent, other). </w:t>
      </w:r>
      <w:r w:rsidR="00A96846" w:rsidRPr="00A53CB0">
        <w:rPr>
          <w:rFonts w:ascii="Calibri" w:hAnsi="Calibri" w:cs="Calibri"/>
        </w:rPr>
        <w:t xml:space="preserve">If the </w:t>
      </w:r>
      <w:r w:rsidR="007B26FB" w:rsidRPr="00A53CB0">
        <w:rPr>
          <w:rFonts w:ascii="Calibri" w:hAnsi="Calibri" w:cs="Calibri"/>
        </w:rPr>
        <w:t>team member</w:t>
      </w:r>
      <w:r w:rsidR="00A96846" w:rsidRPr="00A53CB0">
        <w:rPr>
          <w:rFonts w:ascii="Calibri" w:hAnsi="Calibri" w:cs="Calibri"/>
        </w:rPr>
        <w:t xml:space="preserve"> needs to take sick leave after the start of their normal shift, </w:t>
      </w:r>
      <w:r w:rsidR="004E624C" w:rsidRPr="00A53CB0">
        <w:rPr>
          <w:rFonts w:ascii="Calibri" w:hAnsi="Calibri" w:cs="Calibri"/>
        </w:rPr>
        <w:t xml:space="preserve">they are required to contact the supervisor for approval. If the supervisor is not available at the office, they are to locate and contact the next responsible supervisor or manager. </w:t>
      </w:r>
    </w:p>
    <w:p w14:paraId="0E65CA1F" w14:textId="77777777" w:rsidR="003B5ECB" w:rsidRPr="00E96A17" w:rsidRDefault="003B5ECB" w:rsidP="00C5230E"/>
    <w:p w14:paraId="7207BCE8" w14:textId="77777777" w:rsidR="00A96846" w:rsidRPr="00E96A17" w:rsidRDefault="00A96846" w:rsidP="005744AB">
      <w:pPr>
        <w:pStyle w:val="Heading1"/>
      </w:pPr>
      <w:bookmarkStart w:id="38" w:name="_Toc216697924"/>
      <w:bookmarkStart w:id="39" w:name="_Toc218521636"/>
      <w:r w:rsidRPr="00E96A17">
        <w:t>Overtime</w:t>
      </w:r>
      <w:bookmarkEnd w:id="38"/>
      <w:bookmarkEnd w:id="39"/>
    </w:p>
    <w:p w14:paraId="2DE71295" w14:textId="77777777" w:rsidR="00A96846" w:rsidRPr="00E96A17" w:rsidRDefault="00A96846">
      <w:pPr>
        <w:tabs>
          <w:tab w:val="left" w:pos="405"/>
          <w:tab w:val="left" w:pos="1125"/>
          <w:tab w:val="left" w:pos="1845"/>
          <w:tab w:val="left" w:pos="2565"/>
          <w:tab w:val="left" w:pos="3285"/>
          <w:tab w:val="left" w:pos="4005"/>
          <w:tab w:val="left" w:pos="4725"/>
          <w:tab w:val="left" w:pos="5445"/>
          <w:tab w:val="left" w:pos="6165"/>
          <w:tab w:val="left" w:pos="6885"/>
          <w:tab w:val="left" w:pos="7605"/>
        </w:tabs>
        <w:rPr>
          <w:rFonts w:ascii="Calibri" w:hAnsi="Calibri" w:cs="Calibri"/>
          <w:highlight w:val="lightGray"/>
        </w:rPr>
      </w:pPr>
    </w:p>
    <w:p w14:paraId="14C0B32D" w14:textId="77777777" w:rsidR="00A96846" w:rsidRPr="00A53CB0" w:rsidRDefault="00A96846" w:rsidP="00A53CB0">
      <w:pPr>
        <w:tabs>
          <w:tab w:val="left" w:pos="360"/>
          <w:tab w:val="left" w:pos="1080"/>
          <w:tab w:val="left" w:pos="1800"/>
          <w:tab w:val="left" w:pos="2520"/>
          <w:tab w:val="left" w:pos="3240"/>
          <w:tab w:val="left" w:pos="3960"/>
          <w:tab w:val="left" w:pos="4680"/>
          <w:tab w:val="left" w:pos="5400"/>
          <w:tab w:val="left" w:pos="6120"/>
          <w:tab w:val="left" w:pos="6840"/>
          <w:tab w:val="left" w:pos="7560"/>
        </w:tabs>
        <w:rPr>
          <w:rFonts w:ascii="Calibri" w:hAnsi="Calibri" w:cs="Calibri"/>
        </w:rPr>
      </w:pPr>
      <w:r w:rsidRPr="00A53CB0">
        <w:rPr>
          <w:rFonts w:ascii="Calibri" w:hAnsi="Calibri" w:cs="Calibri"/>
        </w:rPr>
        <w:t>All overtime will be all</w:t>
      </w:r>
      <w:r w:rsidR="008D4AA5" w:rsidRPr="00A53CB0">
        <w:rPr>
          <w:rFonts w:ascii="Calibri" w:hAnsi="Calibri" w:cs="Calibri"/>
        </w:rPr>
        <w:t>ocated in accordance with</w:t>
      </w:r>
      <w:r w:rsidRPr="00A53CB0">
        <w:rPr>
          <w:rFonts w:ascii="Calibri" w:hAnsi="Calibri" w:cs="Calibri"/>
        </w:rPr>
        <w:t xml:space="preserve"> current </w:t>
      </w:r>
      <w:r w:rsidR="00662E30" w:rsidRPr="00A53CB0">
        <w:rPr>
          <w:rFonts w:ascii="Calibri" w:hAnsi="Calibri" w:cs="Calibri"/>
        </w:rPr>
        <w:t>bargaining unit agreement</w:t>
      </w:r>
      <w:r w:rsidR="00E2177E" w:rsidRPr="00A53CB0">
        <w:rPr>
          <w:rFonts w:ascii="Calibri" w:hAnsi="Calibri" w:cs="Calibri"/>
        </w:rPr>
        <w:t>s</w:t>
      </w:r>
      <w:r w:rsidRPr="00A53CB0">
        <w:rPr>
          <w:rFonts w:ascii="Calibri" w:hAnsi="Calibri" w:cs="Calibri"/>
        </w:rPr>
        <w:t xml:space="preserve">. When </w:t>
      </w:r>
      <w:r w:rsidR="007B26FB" w:rsidRPr="00A53CB0">
        <w:rPr>
          <w:rFonts w:ascii="Calibri" w:hAnsi="Calibri" w:cs="Calibri"/>
        </w:rPr>
        <w:t>team members</w:t>
      </w:r>
      <w:r w:rsidRPr="00A53CB0">
        <w:rPr>
          <w:rFonts w:ascii="Calibri" w:hAnsi="Calibri" w:cs="Calibri"/>
        </w:rPr>
        <w:t xml:space="preserve"> accept </w:t>
      </w:r>
      <w:r w:rsidR="008D4AA5" w:rsidRPr="00A53CB0">
        <w:rPr>
          <w:rFonts w:ascii="Calibri" w:hAnsi="Calibri" w:cs="Calibri"/>
        </w:rPr>
        <w:t xml:space="preserve">or are assigned </w:t>
      </w:r>
      <w:r w:rsidRPr="00A53CB0">
        <w:rPr>
          <w:rFonts w:ascii="Calibri" w:hAnsi="Calibri" w:cs="Calibri"/>
        </w:rPr>
        <w:t xml:space="preserve">scheduled overtime, it is the </w:t>
      </w:r>
      <w:r w:rsidR="007B26FB" w:rsidRPr="00A53CB0">
        <w:rPr>
          <w:rFonts w:ascii="Calibri" w:hAnsi="Calibri" w:cs="Calibri"/>
        </w:rPr>
        <w:t>team members</w:t>
      </w:r>
      <w:r w:rsidRPr="00A53CB0">
        <w:rPr>
          <w:rFonts w:ascii="Calibri" w:hAnsi="Calibri" w:cs="Calibri"/>
        </w:rPr>
        <w:t xml:space="preserve">’ responsibility to be at the assigned work site on time and </w:t>
      </w:r>
      <w:r w:rsidR="00662E30" w:rsidRPr="00A53CB0">
        <w:rPr>
          <w:rFonts w:ascii="Calibri" w:hAnsi="Calibri" w:cs="Calibri"/>
        </w:rPr>
        <w:t>ready for work</w:t>
      </w:r>
      <w:r w:rsidRPr="00A53CB0">
        <w:rPr>
          <w:rFonts w:ascii="Calibri" w:hAnsi="Calibri" w:cs="Calibri"/>
        </w:rPr>
        <w:t xml:space="preserve">. </w:t>
      </w:r>
      <w:r w:rsidR="007B26FB" w:rsidRPr="00A53CB0">
        <w:rPr>
          <w:rFonts w:ascii="Calibri" w:hAnsi="Calibri" w:cs="Calibri"/>
        </w:rPr>
        <w:t>Team members</w:t>
      </w:r>
      <w:r w:rsidR="00662E30" w:rsidRPr="00A53CB0">
        <w:rPr>
          <w:rFonts w:ascii="Calibri" w:hAnsi="Calibri" w:cs="Calibri"/>
        </w:rPr>
        <w:t xml:space="preserve"> should follow the procedures outlined under Start and End of Work Shift if they are unable to report for work at the start of the shift. </w:t>
      </w:r>
    </w:p>
    <w:p w14:paraId="3FA67F0B" w14:textId="77777777" w:rsidR="00A96846" w:rsidRPr="00E96A17" w:rsidRDefault="00A96846">
      <w:pPr>
        <w:tabs>
          <w:tab w:val="left" w:pos="405"/>
          <w:tab w:val="left" w:pos="1125"/>
          <w:tab w:val="left" w:pos="1845"/>
          <w:tab w:val="left" w:pos="2565"/>
          <w:tab w:val="left" w:pos="3285"/>
          <w:tab w:val="left" w:pos="4005"/>
          <w:tab w:val="left" w:pos="4725"/>
          <w:tab w:val="left" w:pos="5445"/>
          <w:tab w:val="left" w:pos="6165"/>
          <w:tab w:val="left" w:pos="6885"/>
          <w:tab w:val="left" w:pos="7605"/>
        </w:tabs>
        <w:rPr>
          <w:rFonts w:ascii="Calibri" w:hAnsi="Calibri" w:cs="Calibri"/>
          <w:b/>
          <w:highlight w:val="lightGray"/>
        </w:rPr>
      </w:pPr>
    </w:p>
    <w:p w14:paraId="71649D96" w14:textId="77777777" w:rsidR="00A96846" w:rsidRPr="00E96A17" w:rsidRDefault="008D4AA5" w:rsidP="005744AB">
      <w:pPr>
        <w:pStyle w:val="Heading1"/>
      </w:pPr>
      <w:bookmarkStart w:id="40" w:name="_Toc216697925"/>
      <w:bookmarkStart w:id="41" w:name="_Toc218521637"/>
      <w:r w:rsidRPr="00E96A17">
        <w:t>Change of Work Hours</w:t>
      </w:r>
      <w:bookmarkEnd w:id="40"/>
      <w:bookmarkEnd w:id="41"/>
    </w:p>
    <w:p w14:paraId="3BFE8678" w14:textId="77777777" w:rsidR="00A96846" w:rsidRPr="00E96A17" w:rsidRDefault="00A96846">
      <w:pPr>
        <w:tabs>
          <w:tab w:val="left" w:pos="405"/>
          <w:tab w:val="left" w:pos="1125"/>
          <w:tab w:val="left" w:pos="1845"/>
          <w:tab w:val="left" w:pos="2565"/>
          <w:tab w:val="left" w:pos="3285"/>
          <w:tab w:val="left" w:pos="4005"/>
          <w:tab w:val="left" w:pos="4725"/>
          <w:tab w:val="left" w:pos="5445"/>
          <w:tab w:val="left" w:pos="6165"/>
          <w:tab w:val="left" w:pos="6885"/>
          <w:tab w:val="left" w:pos="7605"/>
        </w:tabs>
        <w:rPr>
          <w:rFonts w:ascii="Calibri" w:hAnsi="Calibri" w:cs="Calibri"/>
          <w:b/>
          <w:highlight w:val="lightGray"/>
        </w:rPr>
      </w:pPr>
    </w:p>
    <w:p w14:paraId="2E79708D" w14:textId="77777777" w:rsidR="00A96846" w:rsidRPr="00E37157" w:rsidRDefault="008D4AA5" w:rsidP="00A53CB0">
      <w:pPr>
        <w:rPr>
          <w:rFonts w:ascii="Calibri" w:hAnsi="Calibri" w:cs="Calibri"/>
        </w:rPr>
      </w:pPr>
      <w:r w:rsidRPr="00E96A17">
        <w:rPr>
          <w:rFonts w:ascii="Calibri" w:hAnsi="Calibri" w:cs="Calibri"/>
        </w:rPr>
        <w:t>Requests for a change of work hours</w:t>
      </w:r>
      <w:r w:rsidR="00A96846" w:rsidRPr="00E96A17">
        <w:rPr>
          <w:rFonts w:ascii="Calibri" w:hAnsi="Calibri" w:cs="Calibri"/>
        </w:rPr>
        <w:t xml:space="preserve"> will be submitted in writing to the immediate supervisor for approval in accordance with the applicable bargaining agreements. Consideration will be given to business need, workload, position responsibil</w:t>
      </w:r>
      <w:r w:rsidR="00466E8C" w:rsidRPr="00E96A17">
        <w:rPr>
          <w:rFonts w:ascii="Calibri" w:hAnsi="Calibri" w:cs="Calibri"/>
        </w:rPr>
        <w:t>ities, and needs of the customer</w:t>
      </w:r>
      <w:r w:rsidR="00A96846" w:rsidRPr="00E96A17">
        <w:rPr>
          <w:rFonts w:ascii="Calibri" w:hAnsi="Calibri" w:cs="Calibri"/>
        </w:rPr>
        <w:t xml:space="preserve">. Productivity, coverage, and minimum staffing levels will be </w:t>
      </w:r>
      <w:r w:rsidR="003B5ECB" w:rsidRPr="00E96A17">
        <w:rPr>
          <w:rFonts w:ascii="Calibri" w:hAnsi="Calibri" w:cs="Calibri"/>
        </w:rPr>
        <w:t>considered</w:t>
      </w:r>
      <w:r w:rsidR="00A96846" w:rsidRPr="00E96A17">
        <w:rPr>
          <w:rFonts w:ascii="Calibri" w:hAnsi="Calibri" w:cs="Calibri"/>
        </w:rPr>
        <w:t xml:space="preserve"> </w:t>
      </w:r>
      <w:r w:rsidR="003B5ECB" w:rsidRPr="00E96A17">
        <w:rPr>
          <w:rFonts w:ascii="Calibri" w:hAnsi="Calibri" w:cs="Calibri"/>
        </w:rPr>
        <w:t>for</w:t>
      </w:r>
      <w:r w:rsidR="00A96846" w:rsidRPr="00E96A17">
        <w:rPr>
          <w:rFonts w:ascii="Calibri" w:hAnsi="Calibri" w:cs="Calibri"/>
        </w:rPr>
        <w:t xml:space="preserve"> flextime scheduling. Reasons for denial of any flextime-scheduling request will be provided in writing to the </w:t>
      </w:r>
      <w:r w:rsidR="007B26FB" w:rsidRPr="00E96A17">
        <w:rPr>
          <w:rFonts w:ascii="Calibri" w:hAnsi="Calibri" w:cs="Calibri"/>
        </w:rPr>
        <w:t>team member</w:t>
      </w:r>
      <w:r w:rsidR="00A96846" w:rsidRPr="00E96A17">
        <w:rPr>
          <w:rFonts w:ascii="Calibri" w:hAnsi="Calibri" w:cs="Calibri"/>
        </w:rPr>
        <w:t>.</w:t>
      </w:r>
    </w:p>
    <w:p w14:paraId="03DFAB97" w14:textId="77777777" w:rsidR="00A96846" w:rsidRDefault="00A96846">
      <w:pPr>
        <w:tabs>
          <w:tab w:val="left" w:pos="405"/>
          <w:tab w:val="left" w:pos="1125"/>
          <w:tab w:val="left" w:pos="1845"/>
          <w:tab w:val="left" w:pos="2565"/>
          <w:tab w:val="left" w:pos="3285"/>
          <w:tab w:val="left" w:pos="4005"/>
          <w:tab w:val="left" w:pos="4725"/>
          <w:tab w:val="left" w:pos="5445"/>
          <w:tab w:val="left" w:pos="6165"/>
          <w:tab w:val="left" w:pos="6885"/>
          <w:tab w:val="left" w:pos="7605"/>
        </w:tabs>
        <w:rPr>
          <w:rFonts w:ascii="Calibri" w:hAnsi="Calibri" w:cs="Calibri"/>
          <w:b/>
          <w:highlight w:val="lightGray"/>
        </w:rPr>
      </w:pPr>
    </w:p>
    <w:p w14:paraId="6B2C1EAB" w14:textId="77777777" w:rsidR="007C5675" w:rsidRPr="00E96A17" w:rsidRDefault="007C5675">
      <w:pPr>
        <w:tabs>
          <w:tab w:val="left" w:pos="405"/>
          <w:tab w:val="left" w:pos="1125"/>
          <w:tab w:val="left" w:pos="1845"/>
          <w:tab w:val="left" w:pos="2565"/>
          <w:tab w:val="left" w:pos="3285"/>
          <w:tab w:val="left" w:pos="4005"/>
          <w:tab w:val="left" w:pos="4725"/>
          <w:tab w:val="left" w:pos="5445"/>
          <w:tab w:val="left" w:pos="6165"/>
          <w:tab w:val="left" w:pos="6885"/>
          <w:tab w:val="left" w:pos="7605"/>
        </w:tabs>
        <w:rPr>
          <w:rFonts w:ascii="Calibri" w:hAnsi="Calibri" w:cs="Calibri"/>
          <w:b/>
          <w:highlight w:val="lightGray"/>
        </w:rPr>
      </w:pPr>
    </w:p>
    <w:p w14:paraId="36C67594" w14:textId="77777777" w:rsidR="00A96846" w:rsidRPr="00E96A17" w:rsidRDefault="00A96846" w:rsidP="005744AB">
      <w:pPr>
        <w:pStyle w:val="Heading1"/>
      </w:pPr>
      <w:bookmarkStart w:id="42" w:name="_Toc216697926"/>
      <w:bookmarkStart w:id="43" w:name="_Toc218521638"/>
      <w:r w:rsidRPr="00E96A17">
        <w:lastRenderedPageBreak/>
        <w:t>Safety</w:t>
      </w:r>
      <w:bookmarkEnd w:id="42"/>
      <w:bookmarkEnd w:id="43"/>
    </w:p>
    <w:p w14:paraId="769991AB" w14:textId="77777777" w:rsidR="00A96846" w:rsidRPr="00E96A17" w:rsidRDefault="00A96846">
      <w:pPr>
        <w:tabs>
          <w:tab w:val="left" w:pos="360"/>
          <w:tab w:val="left" w:pos="1080"/>
          <w:tab w:val="left" w:pos="1800"/>
          <w:tab w:val="left" w:pos="2520"/>
          <w:tab w:val="left" w:pos="3240"/>
          <w:tab w:val="left" w:pos="3960"/>
          <w:tab w:val="left" w:pos="4680"/>
          <w:tab w:val="left" w:pos="5400"/>
          <w:tab w:val="left" w:pos="6120"/>
          <w:tab w:val="left" w:pos="6840"/>
          <w:tab w:val="left" w:pos="7560"/>
        </w:tabs>
        <w:rPr>
          <w:rFonts w:ascii="Calibri" w:hAnsi="Calibri" w:cs="Calibri"/>
          <w:highlight w:val="lightGray"/>
        </w:rPr>
      </w:pPr>
    </w:p>
    <w:p w14:paraId="7C764454" w14:textId="77777777" w:rsidR="00466E8C" w:rsidRPr="00E96A17" w:rsidRDefault="00A96846" w:rsidP="00466E8C">
      <w:pPr>
        <w:rPr>
          <w:rFonts w:ascii="Calibri" w:hAnsi="Calibri" w:cs="Calibri"/>
        </w:rPr>
      </w:pPr>
      <w:r w:rsidRPr="00E96A17">
        <w:rPr>
          <w:rFonts w:ascii="Calibri" w:hAnsi="Calibri" w:cs="Calibri"/>
        </w:rPr>
        <w:t xml:space="preserve">Within the work unit, the division, and the department, there are </w:t>
      </w:r>
      <w:r w:rsidR="00E2177E" w:rsidRPr="00E96A17">
        <w:rPr>
          <w:rFonts w:ascii="Calibri" w:hAnsi="Calibri" w:cs="Calibri"/>
        </w:rPr>
        <w:t>several</w:t>
      </w:r>
      <w:r w:rsidRPr="00E96A17">
        <w:rPr>
          <w:rFonts w:ascii="Calibri" w:hAnsi="Calibri" w:cs="Calibri"/>
        </w:rPr>
        <w:t xml:space="preserve"> safety policies and procedures. It is the </w:t>
      </w:r>
      <w:r w:rsidR="007B26FB" w:rsidRPr="00E96A17">
        <w:rPr>
          <w:rFonts w:ascii="Calibri" w:hAnsi="Calibri" w:cs="Calibri"/>
        </w:rPr>
        <w:t>team member</w:t>
      </w:r>
      <w:r w:rsidRPr="00E96A17">
        <w:rPr>
          <w:rFonts w:ascii="Calibri" w:hAnsi="Calibri" w:cs="Calibri"/>
        </w:rPr>
        <w:t>’s responsibility to follow these policies and procedures.</w:t>
      </w:r>
      <w:r w:rsidR="00466E8C" w:rsidRPr="00E96A17">
        <w:rPr>
          <w:rFonts w:ascii="Calibri" w:hAnsi="Calibri" w:cs="Calibri"/>
        </w:rPr>
        <w:t xml:space="preserve"> All </w:t>
      </w:r>
      <w:r w:rsidR="007B26FB" w:rsidRPr="00E96A17">
        <w:rPr>
          <w:rFonts w:ascii="Calibri" w:hAnsi="Calibri" w:cs="Calibri"/>
        </w:rPr>
        <w:t>team members</w:t>
      </w:r>
      <w:r w:rsidR="00466E8C" w:rsidRPr="00E96A17">
        <w:rPr>
          <w:rFonts w:ascii="Calibri" w:hAnsi="Calibri" w:cs="Calibri"/>
        </w:rPr>
        <w:t xml:space="preserve"> </w:t>
      </w:r>
      <w:r w:rsidR="00E2177E" w:rsidRPr="00E96A17">
        <w:rPr>
          <w:rFonts w:ascii="Calibri" w:hAnsi="Calibri" w:cs="Calibri"/>
        </w:rPr>
        <w:t>must always follow safe working practices</w:t>
      </w:r>
      <w:r w:rsidR="00466E8C" w:rsidRPr="00E96A17">
        <w:rPr>
          <w:rFonts w:ascii="Calibri" w:hAnsi="Calibri" w:cs="Calibri"/>
        </w:rPr>
        <w:t>.</w:t>
      </w:r>
    </w:p>
    <w:p w14:paraId="60284A6B" w14:textId="77777777" w:rsidR="00A96846" w:rsidRPr="00E96A17" w:rsidRDefault="00A96846">
      <w:pPr>
        <w:rPr>
          <w:rFonts w:ascii="Calibri" w:hAnsi="Calibri" w:cs="Calibri"/>
          <w:highlight w:val="lightGray"/>
        </w:rPr>
      </w:pPr>
    </w:p>
    <w:p w14:paraId="04BBC71D" w14:textId="77777777" w:rsidR="00A96846" w:rsidRPr="00E96A17" w:rsidRDefault="00A96846">
      <w:pPr>
        <w:rPr>
          <w:rFonts w:ascii="Calibri" w:hAnsi="Calibri" w:cs="Calibri"/>
        </w:rPr>
      </w:pPr>
      <w:r w:rsidRPr="00E96A17">
        <w:rPr>
          <w:rFonts w:ascii="Calibri" w:hAnsi="Calibri" w:cs="Calibri"/>
        </w:rPr>
        <w:t xml:space="preserve">Unless assigned to individuals, safety equipment is to be shared among all </w:t>
      </w:r>
      <w:r w:rsidR="007B26FB" w:rsidRPr="00E96A17">
        <w:rPr>
          <w:rFonts w:ascii="Calibri" w:hAnsi="Calibri" w:cs="Calibri"/>
        </w:rPr>
        <w:t>team members</w:t>
      </w:r>
      <w:r w:rsidRPr="00E96A17">
        <w:rPr>
          <w:rFonts w:ascii="Calibri" w:hAnsi="Calibri" w:cs="Calibri"/>
        </w:rPr>
        <w:t xml:space="preserve"> in the work unit. It is the responsibility of the user of the equipment to return it to the proper location in clean condition. Should the equipment become damaged or worn out, the </w:t>
      </w:r>
      <w:r w:rsidR="007B26FB" w:rsidRPr="00E96A17">
        <w:rPr>
          <w:rFonts w:ascii="Calibri" w:hAnsi="Calibri" w:cs="Calibri"/>
        </w:rPr>
        <w:t>team member</w:t>
      </w:r>
      <w:r w:rsidRPr="00E96A17">
        <w:rPr>
          <w:rFonts w:ascii="Calibri" w:hAnsi="Calibri" w:cs="Calibri"/>
        </w:rPr>
        <w:t xml:space="preserve"> should inform the supervisor before discarding or returning the equipment.</w:t>
      </w:r>
    </w:p>
    <w:p w14:paraId="32D247A7" w14:textId="77777777" w:rsidR="008D4AA5" w:rsidRPr="00E96A17" w:rsidRDefault="008D4AA5">
      <w:pPr>
        <w:rPr>
          <w:rFonts w:ascii="Calibri" w:hAnsi="Calibri" w:cs="Calibri"/>
          <w:highlight w:val="lightGray"/>
        </w:rPr>
      </w:pPr>
    </w:p>
    <w:p w14:paraId="48139A46" w14:textId="77777777" w:rsidR="00A96846" w:rsidRPr="00E96A17" w:rsidRDefault="00A96846">
      <w:pPr>
        <w:rPr>
          <w:rFonts w:ascii="Calibri" w:hAnsi="Calibri" w:cs="Calibri"/>
        </w:rPr>
      </w:pPr>
      <w:r w:rsidRPr="00E96A17">
        <w:rPr>
          <w:rFonts w:ascii="Calibri" w:hAnsi="Calibri" w:cs="Calibri"/>
        </w:rPr>
        <w:t>Appropriate personal protection equ</w:t>
      </w:r>
      <w:r w:rsidR="005E09CA" w:rsidRPr="00E96A17">
        <w:rPr>
          <w:rFonts w:ascii="Calibri" w:hAnsi="Calibri" w:cs="Calibri"/>
        </w:rPr>
        <w:t>ipment must be used as required. A</w:t>
      </w:r>
      <w:r w:rsidRPr="00E96A17">
        <w:rPr>
          <w:rFonts w:ascii="Calibri" w:hAnsi="Calibri" w:cs="Calibri"/>
        </w:rPr>
        <w:t xml:space="preserve">ll department and division policies concerning the use of personal protection equipment must be followed. Safety equipment that may be issued to individuals </w:t>
      </w:r>
      <w:r w:rsidR="00B74BB8" w:rsidRPr="00E96A17">
        <w:rPr>
          <w:rFonts w:ascii="Calibri" w:hAnsi="Calibri" w:cs="Calibri"/>
        </w:rPr>
        <w:t>includes</w:t>
      </w:r>
      <w:r w:rsidRPr="00E96A17">
        <w:rPr>
          <w:rFonts w:ascii="Calibri" w:hAnsi="Calibri" w:cs="Calibri"/>
        </w:rPr>
        <w:t xml:space="preserve"> safety glasses,</w:t>
      </w:r>
      <w:r w:rsidR="005E09CA" w:rsidRPr="00E96A17">
        <w:rPr>
          <w:rFonts w:ascii="Calibri" w:hAnsi="Calibri" w:cs="Calibri"/>
        </w:rPr>
        <w:t xml:space="preserve"> hard hats,</w:t>
      </w:r>
      <w:r w:rsidRPr="00E96A17">
        <w:rPr>
          <w:rFonts w:ascii="Calibri" w:hAnsi="Calibri" w:cs="Calibri"/>
        </w:rPr>
        <w:t xml:space="preserve"> goggles, </w:t>
      </w:r>
      <w:r w:rsidR="00B74BB8" w:rsidRPr="00E96A17">
        <w:rPr>
          <w:rFonts w:ascii="Calibri" w:hAnsi="Calibri" w:cs="Calibri"/>
        </w:rPr>
        <w:t xml:space="preserve">safety </w:t>
      </w:r>
      <w:r w:rsidRPr="00E96A17">
        <w:rPr>
          <w:rFonts w:ascii="Calibri" w:hAnsi="Calibri" w:cs="Calibri"/>
        </w:rPr>
        <w:t xml:space="preserve">vests, and gloves. These items are the responsibility of </w:t>
      </w:r>
      <w:r w:rsidR="003B5ECB" w:rsidRPr="00E96A17">
        <w:rPr>
          <w:rFonts w:ascii="Calibri" w:hAnsi="Calibri" w:cs="Calibri"/>
        </w:rPr>
        <w:t>everyone</w:t>
      </w:r>
      <w:r w:rsidRPr="00E96A17">
        <w:rPr>
          <w:rFonts w:ascii="Calibri" w:hAnsi="Calibri" w:cs="Calibri"/>
        </w:rPr>
        <w:t xml:space="preserve"> to </w:t>
      </w:r>
      <w:r w:rsidR="00B74BB8" w:rsidRPr="00E96A17">
        <w:rPr>
          <w:rFonts w:ascii="Calibri" w:hAnsi="Calibri" w:cs="Calibri"/>
        </w:rPr>
        <w:t>maintain and</w:t>
      </w:r>
      <w:r w:rsidRPr="00E96A17">
        <w:rPr>
          <w:rFonts w:ascii="Calibri" w:hAnsi="Calibri" w:cs="Calibri"/>
        </w:rPr>
        <w:t xml:space="preserve"> will be replaced when necessary. </w:t>
      </w:r>
    </w:p>
    <w:p w14:paraId="331249A5" w14:textId="77777777" w:rsidR="00A96846" w:rsidRPr="00E96A17" w:rsidRDefault="00A96846">
      <w:pPr>
        <w:rPr>
          <w:rFonts w:ascii="Calibri" w:hAnsi="Calibri" w:cs="Calibri"/>
          <w:highlight w:val="lightGray"/>
          <w:u w:val="single"/>
        </w:rPr>
      </w:pPr>
    </w:p>
    <w:p w14:paraId="5FA00D17" w14:textId="6DC87AC4" w:rsidR="00A96846" w:rsidRPr="00E96A17" w:rsidRDefault="007B26FB">
      <w:pPr>
        <w:rPr>
          <w:rFonts w:ascii="Calibri" w:hAnsi="Calibri" w:cs="Calibri"/>
        </w:rPr>
      </w:pPr>
      <w:r w:rsidRPr="00E96A17">
        <w:rPr>
          <w:rFonts w:ascii="Calibri" w:hAnsi="Calibri" w:cs="Calibri"/>
        </w:rPr>
        <w:t>Team members</w:t>
      </w:r>
      <w:r w:rsidR="00A96846" w:rsidRPr="00E96A17">
        <w:rPr>
          <w:rFonts w:ascii="Calibri" w:hAnsi="Calibri" w:cs="Calibri"/>
        </w:rPr>
        <w:t xml:space="preserve"> must be aware of the proper use of equipment, tools, supplies, and vehicles</w:t>
      </w:r>
      <w:r w:rsidR="00B74BB8" w:rsidRPr="00E96A17">
        <w:rPr>
          <w:rFonts w:ascii="Calibri" w:hAnsi="Calibri" w:cs="Calibri"/>
        </w:rPr>
        <w:t>.</w:t>
      </w:r>
      <w:r w:rsidR="00A96846" w:rsidRPr="00E96A17">
        <w:rPr>
          <w:rFonts w:ascii="Calibri" w:hAnsi="Calibri" w:cs="Calibri"/>
        </w:rPr>
        <w:t xml:space="preserve"> </w:t>
      </w:r>
      <w:r w:rsidR="00B74BB8" w:rsidRPr="00E96A17">
        <w:rPr>
          <w:rFonts w:ascii="Calibri" w:hAnsi="Calibri" w:cs="Calibri"/>
        </w:rPr>
        <w:t xml:space="preserve">They </w:t>
      </w:r>
      <w:r w:rsidR="00A96846" w:rsidRPr="00E96A17">
        <w:rPr>
          <w:rFonts w:ascii="Calibri" w:hAnsi="Calibri" w:cs="Calibri"/>
        </w:rPr>
        <w:t xml:space="preserve">should be familiar with any Safety Data Sheets </w:t>
      </w:r>
      <w:r w:rsidR="00396F64">
        <w:rPr>
          <w:rFonts w:ascii="Calibri" w:hAnsi="Calibri" w:cs="Calibri"/>
        </w:rPr>
        <w:t xml:space="preserve">(SDS) </w:t>
      </w:r>
      <w:r w:rsidR="00A96846" w:rsidRPr="00E96A17">
        <w:rPr>
          <w:rFonts w:ascii="Calibri" w:hAnsi="Calibri" w:cs="Calibri"/>
        </w:rPr>
        <w:t xml:space="preserve">that apply to any products they may use. If unsure about the proper use of any product or piece of equipment it is the </w:t>
      </w:r>
      <w:r w:rsidRPr="00E96A17">
        <w:rPr>
          <w:rFonts w:ascii="Calibri" w:hAnsi="Calibri" w:cs="Calibri"/>
        </w:rPr>
        <w:t>team member</w:t>
      </w:r>
      <w:r w:rsidR="00A96846" w:rsidRPr="00E96A17">
        <w:rPr>
          <w:rFonts w:ascii="Calibri" w:hAnsi="Calibri" w:cs="Calibri"/>
        </w:rPr>
        <w:t xml:space="preserve">’s responsibility to </w:t>
      </w:r>
      <w:r w:rsidR="00B74BB8" w:rsidRPr="00E96A17">
        <w:rPr>
          <w:rFonts w:ascii="Calibri" w:hAnsi="Calibri" w:cs="Calibri"/>
        </w:rPr>
        <w:t xml:space="preserve">review and understand </w:t>
      </w:r>
      <w:r w:rsidR="00A96846" w:rsidRPr="00E96A17">
        <w:rPr>
          <w:rFonts w:ascii="Calibri" w:hAnsi="Calibri" w:cs="Calibri"/>
        </w:rPr>
        <w:t xml:space="preserve">that information before </w:t>
      </w:r>
      <w:r w:rsidR="00B74BB8" w:rsidRPr="00E96A17">
        <w:rPr>
          <w:rFonts w:ascii="Calibri" w:hAnsi="Calibri" w:cs="Calibri"/>
        </w:rPr>
        <w:t>proceeding</w:t>
      </w:r>
      <w:r w:rsidR="00A96846" w:rsidRPr="00E96A17">
        <w:rPr>
          <w:rFonts w:ascii="Calibri" w:hAnsi="Calibri" w:cs="Calibri"/>
        </w:rPr>
        <w:t>.</w:t>
      </w:r>
    </w:p>
    <w:p w14:paraId="1A231681" w14:textId="77777777" w:rsidR="00A96846" w:rsidRPr="00E96A17" w:rsidRDefault="00A96846">
      <w:pPr>
        <w:rPr>
          <w:rFonts w:ascii="Calibri" w:hAnsi="Calibri" w:cs="Calibri"/>
          <w:highlight w:val="lightGray"/>
        </w:rPr>
      </w:pPr>
    </w:p>
    <w:p w14:paraId="4F2322F6" w14:textId="77777777" w:rsidR="00A96846" w:rsidRPr="00E96A17" w:rsidRDefault="00A96846">
      <w:pPr>
        <w:tabs>
          <w:tab w:val="left" w:pos="360"/>
          <w:tab w:val="left" w:pos="1080"/>
          <w:tab w:val="left" w:pos="1800"/>
          <w:tab w:val="left" w:pos="2520"/>
          <w:tab w:val="left" w:pos="3240"/>
          <w:tab w:val="left" w:pos="3960"/>
          <w:tab w:val="left" w:pos="4680"/>
          <w:tab w:val="left" w:pos="5400"/>
          <w:tab w:val="left" w:pos="6120"/>
          <w:tab w:val="left" w:pos="6840"/>
          <w:tab w:val="left" w:pos="7560"/>
        </w:tabs>
        <w:rPr>
          <w:rFonts w:ascii="Calibri" w:hAnsi="Calibri" w:cs="Calibri"/>
          <w:b/>
        </w:rPr>
      </w:pPr>
      <w:r w:rsidRPr="00E96A17">
        <w:rPr>
          <w:rFonts w:ascii="Calibri" w:hAnsi="Calibri" w:cs="Calibri"/>
        </w:rPr>
        <w:t xml:space="preserve">It is the </w:t>
      </w:r>
      <w:r w:rsidR="007B26FB" w:rsidRPr="00E96A17">
        <w:rPr>
          <w:rFonts w:ascii="Calibri" w:hAnsi="Calibri" w:cs="Calibri"/>
        </w:rPr>
        <w:t>team member</w:t>
      </w:r>
      <w:r w:rsidRPr="00E96A17">
        <w:rPr>
          <w:rFonts w:ascii="Calibri" w:hAnsi="Calibri" w:cs="Calibri"/>
        </w:rPr>
        <w:t xml:space="preserve">'s responsibility to immediately report any injuries incurred on the job to the supervisor. At that time the supervisor </w:t>
      </w:r>
      <w:r w:rsidR="005E09CA" w:rsidRPr="00E96A17">
        <w:rPr>
          <w:rFonts w:ascii="Calibri" w:hAnsi="Calibri" w:cs="Calibri"/>
        </w:rPr>
        <w:t xml:space="preserve">and the </w:t>
      </w:r>
      <w:r w:rsidR="007B26FB" w:rsidRPr="00E96A17">
        <w:rPr>
          <w:rFonts w:ascii="Calibri" w:hAnsi="Calibri" w:cs="Calibri"/>
        </w:rPr>
        <w:t>team member</w:t>
      </w:r>
      <w:r w:rsidR="005E09CA" w:rsidRPr="00E96A17">
        <w:rPr>
          <w:rFonts w:ascii="Calibri" w:hAnsi="Calibri" w:cs="Calibri"/>
        </w:rPr>
        <w:t xml:space="preserve"> will fill out all required </w:t>
      </w:r>
      <w:r w:rsidRPr="00E96A17">
        <w:rPr>
          <w:rFonts w:ascii="Calibri" w:hAnsi="Calibri" w:cs="Calibri"/>
        </w:rPr>
        <w:t>First Report of Injury</w:t>
      </w:r>
      <w:r w:rsidR="005E09CA" w:rsidRPr="00E96A17">
        <w:rPr>
          <w:rFonts w:ascii="Calibri" w:hAnsi="Calibri" w:cs="Calibri"/>
        </w:rPr>
        <w:t xml:space="preserve"> forms</w:t>
      </w:r>
      <w:r w:rsidRPr="00E96A17">
        <w:rPr>
          <w:rFonts w:ascii="Calibri" w:hAnsi="Calibri" w:cs="Calibri"/>
        </w:rPr>
        <w:t>. First Reports of Injury</w:t>
      </w:r>
      <w:r w:rsidR="005E09CA" w:rsidRPr="00E96A17">
        <w:rPr>
          <w:rFonts w:ascii="Calibri" w:hAnsi="Calibri" w:cs="Calibri"/>
        </w:rPr>
        <w:t xml:space="preserve"> forms</w:t>
      </w:r>
      <w:r w:rsidRPr="00E96A17">
        <w:rPr>
          <w:rFonts w:ascii="Calibri" w:hAnsi="Calibri" w:cs="Calibri"/>
        </w:rPr>
        <w:t xml:space="preserve"> must be filled out as soon as possible after the incident to ensure timely processing and to comply with applicable laws. If the injury is life threatening, call</w:t>
      </w:r>
      <w:r w:rsidR="00B74BB8" w:rsidRPr="00E96A17">
        <w:rPr>
          <w:rFonts w:ascii="Calibri" w:hAnsi="Calibri" w:cs="Calibri"/>
        </w:rPr>
        <w:t xml:space="preserve"> </w:t>
      </w:r>
      <w:r w:rsidRPr="00E96A17">
        <w:rPr>
          <w:rFonts w:ascii="Calibri" w:hAnsi="Calibri" w:cs="Calibri"/>
        </w:rPr>
        <w:t>911 with an immediate follow-up call to Capitol Security. If the injury is not life threatening, but requires medical attention, the supervisor, or designee, should contact the state’s designated medical provider.</w:t>
      </w:r>
    </w:p>
    <w:p w14:paraId="120117E1" w14:textId="77777777" w:rsidR="00A96846" w:rsidRPr="00E96A17" w:rsidRDefault="00A96846">
      <w:pPr>
        <w:tabs>
          <w:tab w:val="left" w:pos="492"/>
          <w:tab w:val="left" w:pos="1212"/>
          <w:tab w:val="left" w:pos="1932"/>
          <w:tab w:val="left" w:pos="2652"/>
          <w:tab w:val="left" w:pos="3372"/>
          <w:tab w:val="left" w:pos="4092"/>
          <w:tab w:val="left" w:pos="4812"/>
          <w:tab w:val="left" w:pos="5532"/>
          <w:tab w:val="left" w:pos="6252"/>
          <w:tab w:val="left" w:pos="6972"/>
          <w:tab w:val="left" w:pos="7692"/>
        </w:tabs>
        <w:rPr>
          <w:rFonts w:ascii="Calibri" w:hAnsi="Calibri" w:cs="Calibri"/>
          <w:highlight w:val="lightGray"/>
        </w:rPr>
      </w:pPr>
    </w:p>
    <w:p w14:paraId="4EFDC46A" w14:textId="77777777" w:rsidR="00A96846" w:rsidRPr="00E96A17" w:rsidRDefault="00A96846" w:rsidP="005744AB">
      <w:pPr>
        <w:pStyle w:val="Heading1"/>
      </w:pPr>
      <w:bookmarkStart w:id="44" w:name="_Toc216697927"/>
      <w:bookmarkStart w:id="45" w:name="_Toc218521639"/>
      <w:r w:rsidRPr="00E96A17">
        <w:t>Alcohol/Drugs</w:t>
      </w:r>
      <w:bookmarkEnd w:id="44"/>
      <w:bookmarkEnd w:id="45"/>
    </w:p>
    <w:p w14:paraId="786500C1" w14:textId="77777777" w:rsidR="00A96846" w:rsidRPr="00E96A17" w:rsidRDefault="00A96846">
      <w:pPr>
        <w:tabs>
          <w:tab w:val="left" w:pos="402"/>
          <w:tab w:val="left" w:pos="1122"/>
          <w:tab w:val="left" w:pos="1842"/>
          <w:tab w:val="left" w:pos="2562"/>
          <w:tab w:val="left" w:pos="3282"/>
          <w:tab w:val="left" w:pos="4002"/>
          <w:tab w:val="left" w:pos="4722"/>
          <w:tab w:val="left" w:pos="5442"/>
          <w:tab w:val="left" w:pos="6162"/>
          <w:tab w:val="left" w:pos="6882"/>
          <w:tab w:val="left" w:pos="7602"/>
        </w:tabs>
        <w:rPr>
          <w:rFonts w:ascii="Calibri" w:hAnsi="Calibri" w:cs="Calibri"/>
          <w:highlight w:val="lightGray"/>
        </w:rPr>
      </w:pPr>
    </w:p>
    <w:p w14:paraId="55DADBAE" w14:textId="416E2902" w:rsidR="00A96846" w:rsidRPr="00E96A17" w:rsidRDefault="00A96846">
      <w:pPr>
        <w:tabs>
          <w:tab w:val="left" w:pos="402"/>
          <w:tab w:val="left" w:pos="1122"/>
          <w:tab w:val="left" w:pos="1842"/>
          <w:tab w:val="left" w:pos="2562"/>
          <w:tab w:val="left" w:pos="3282"/>
          <w:tab w:val="left" w:pos="4002"/>
          <w:tab w:val="left" w:pos="4722"/>
          <w:tab w:val="left" w:pos="5442"/>
          <w:tab w:val="left" w:pos="6162"/>
          <w:tab w:val="left" w:pos="6882"/>
          <w:tab w:val="left" w:pos="7602"/>
          <w:tab w:val="left" w:pos="8322"/>
        </w:tabs>
        <w:rPr>
          <w:rFonts w:ascii="Calibri" w:hAnsi="Calibri" w:cs="Calibri"/>
          <w:b/>
        </w:rPr>
      </w:pPr>
      <w:r w:rsidRPr="00E96A17">
        <w:rPr>
          <w:rFonts w:ascii="Calibri" w:hAnsi="Calibri" w:cs="Calibri"/>
        </w:rPr>
        <w:t xml:space="preserve">All </w:t>
      </w:r>
      <w:r w:rsidR="00CA119A" w:rsidRPr="00E96A17">
        <w:rPr>
          <w:rFonts w:ascii="Calibri" w:hAnsi="Calibri" w:cs="Calibri"/>
        </w:rPr>
        <w:t>Facilities Management</w:t>
      </w:r>
      <w:r w:rsidRPr="00E96A17">
        <w:rPr>
          <w:rFonts w:ascii="Calibri" w:hAnsi="Calibri" w:cs="Calibri"/>
        </w:rPr>
        <w:t xml:space="preserve"> </w:t>
      </w:r>
      <w:r w:rsidR="007B26FB" w:rsidRPr="00E96A17">
        <w:rPr>
          <w:rFonts w:ascii="Calibri" w:hAnsi="Calibri" w:cs="Calibri"/>
        </w:rPr>
        <w:t>team members</w:t>
      </w:r>
      <w:r w:rsidRPr="00E96A17">
        <w:rPr>
          <w:rFonts w:ascii="Calibri" w:hAnsi="Calibri" w:cs="Calibri"/>
        </w:rPr>
        <w:t xml:space="preserve"> shall </w:t>
      </w:r>
      <w:r w:rsidR="003B5ECB" w:rsidRPr="00E96A17">
        <w:rPr>
          <w:rFonts w:ascii="Calibri" w:hAnsi="Calibri" w:cs="Calibri"/>
        </w:rPr>
        <w:t>follow</w:t>
      </w:r>
      <w:r w:rsidR="00BE272B" w:rsidRPr="00E96A17">
        <w:rPr>
          <w:rFonts w:ascii="Calibri" w:hAnsi="Calibri" w:cs="Calibri"/>
        </w:rPr>
        <w:t xml:space="preserve"> HR</w:t>
      </w:r>
      <w:r w:rsidR="00D57B2D">
        <w:rPr>
          <w:rFonts w:ascii="Calibri" w:hAnsi="Calibri" w:cs="Calibri"/>
        </w:rPr>
        <w:t>/LR</w:t>
      </w:r>
      <w:r w:rsidR="00BE272B" w:rsidRPr="00E96A17">
        <w:rPr>
          <w:rFonts w:ascii="Calibri" w:hAnsi="Calibri" w:cs="Calibri"/>
        </w:rPr>
        <w:t xml:space="preserve"> Policy #1418</w:t>
      </w:r>
      <w:r w:rsidR="00D57B2D">
        <w:rPr>
          <w:rFonts w:ascii="Calibri" w:hAnsi="Calibri" w:cs="Calibri"/>
        </w:rPr>
        <w:t xml:space="preserve"> </w:t>
      </w:r>
      <w:r w:rsidR="00931CA2">
        <w:rPr>
          <w:rFonts w:ascii="Calibri" w:hAnsi="Calibri" w:cs="Calibri"/>
        </w:rPr>
        <w:t>–</w:t>
      </w:r>
      <w:r w:rsidR="00BE272B" w:rsidRPr="00E96A17">
        <w:rPr>
          <w:rFonts w:ascii="Calibri" w:hAnsi="Calibri" w:cs="Calibri"/>
        </w:rPr>
        <w:t xml:space="preserve"> </w:t>
      </w:r>
      <w:r w:rsidR="00931CA2">
        <w:rPr>
          <w:rFonts w:ascii="Calibri" w:hAnsi="Calibri" w:cs="Calibri"/>
        </w:rPr>
        <w:t xml:space="preserve">Prohibition of Drug </w:t>
      </w:r>
      <w:r w:rsidR="00CE7BA3">
        <w:rPr>
          <w:rFonts w:ascii="Calibri" w:hAnsi="Calibri" w:cs="Calibri"/>
        </w:rPr>
        <w:t xml:space="preserve">and Alcohol Use by State </w:t>
      </w:r>
      <w:proofErr w:type="gramStart"/>
      <w:r w:rsidR="00CE7BA3">
        <w:rPr>
          <w:rFonts w:ascii="Calibri" w:hAnsi="Calibri" w:cs="Calibri"/>
        </w:rPr>
        <w:t xml:space="preserve">Employees </w:t>
      </w:r>
      <w:r w:rsidRPr="00E96A17">
        <w:rPr>
          <w:rFonts w:ascii="Calibri" w:hAnsi="Calibri" w:cs="Calibri"/>
        </w:rPr>
        <w:t xml:space="preserve"> as</w:t>
      </w:r>
      <w:proofErr w:type="gramEnd"/>
      <w:r w:rsidRPr="00E96A17">
        <w:rPr>
          <w:rFonts w:ascii="Calibri" w:hAnsi="Calibri" w:cs="Calibri"/>
        </w:rPr>
        <w:t xml:space="preserve"> well as all applicable State laws. In addition, during working hours staff required to operate equipment shall not consume alcohol and/or drugs (as defined by </w:t>
      </w:r>
      <w:r w:rsidR="00BE272B" w:rsidRPr="00E96A17">
        <w:rPr>
          <w:rFonts w:ascii="Calibri" w:hAnsi="Calibri" w:cs="Calibri"/>
        </w:rPr>
        <w:t>HR</w:t>
      </w:r>
      <w:r w:rsidR="00D57B2D">
        <w:rPr>
          <w:rFonts w:ascii="Calibri" w:hAnsi="Calibri" w:cs="Calibri"/>
        </w:rPr>
        <w:t>/LR</w:t>
      </w:r>
      <w:r w:rsidR="00BE272B" w:rsidRPr="00E96A17">
        <w:rPr>
          <w:rFonts w:ascii="Calibri" w:hAnsi="Calibri" w:cs="Calibri"/>
        </w:rPr>
        <w:t xml:space="preserve"> Policy #1418</w:t>
      </w:r>
      <w:r w:rsidRPr="00E96A17">
        <w:rPr>
          <w:rFonts w:ascii="Calibri" w:hAnsi="Calibri" w:cs="Calibri"/>
        </w:rPr>
        <w:t>) during their lunch period.</w:t>
      </w:r>
    </w:p>
    <w:p w14:paraId="482A8DE2" w14:textId="77777777" w:rsidR="00A96846" w:rsidRPr="00E96A17" w:rsidRDefault="00A96846">
      <w:pPr>
        <w:tabs>
          <w:tab w:val="left" w:pos="402"/>
          <w:tab w:val="left" w:pos="1122"/>
          <w:tab w:val="left" w:pos="1842"/>
          <w:tab w:val="left" w:pos="2562"/>
          <w:tab w:val="left" w:pos="3282"/>
          <w:tab w:val="left" w:pos="4002"/>
          <w:tab w:val="left" w:pos="4722"/>
          <w:tab w:val="left" w:pos="5442"/>
          <w:tab w:val="left" w:pos="6162"/>
          <w:tab w:val="left" w:pos="6882"/>
          <w:tab w:val="left" w:pos="7602"/>
          <w:tab w:val="left" w:pos="8322"/>
        </w:tabs>
        <w:rPr>
          <w:rFonts w:ascii="Calibri" w:hAnsi="Calibri" w:cs="Calibri"/>
          <w:b/>
          <w:highlight w:val="lightGray"/>
        </w:rPr>
      </w:pPr>
    </w:p>
    <w:p w14:paraId="2391F19E" w14:textId="77777777" w:rsidR="00A96846" w:rsidRPr="00E96A17" w:rsidRDefault="00A96846" w:rsidP="005744AB">
      <w:pPr>
        <w:pStyle w:val="Heading1"/>
      </w:pPr>
      <w:bookmarkStart w:id="46" w:name="_Toc216697928"/>
      <w:bookmarkStart w:id="47" w:name="_Toc218521640"/>
      <w:r w:rsidRPr="00E96A17">
        <w:t>Staff Meetings</w:t>
      </w:r>
      <w:bookmarkEnd w:id="46"/>
      <w:bookmarkEnd w:id="47"/>
    </w:p>
    <w:p w14:paraId="30EEFE0F" w14:textId="77777777" w:rsidR="00C76465" w:rsidRPr="00E96A17" w:rsidRDefault="00C76465">
      <w:pPr>
        <w:pStyle w:val="BodyTextIndent3"/>
        <w:tabs>
          <w:tab w:val="clear" w:pos="405"/>
          <w:tab w:val="clear" w:pos="1125"/>
          <w:tab w:val="clear" w:pos="1845"/>
          <w:tab w:val="clear" w:pos="2565"/>
          <w:tab w:val="clear" w:pos="3285"/>
          <w:tab w:val="clear" w:pos="4005"/>
          <w:tab w:val="clear" w:pos="4725"/>
          <w:tab w:val="clear" w:pos="5445"/>
          <w:tab w:val="clear" w:pos="6165"/>
          <w:tab w:val="clear" w:pos="6885"/>
          <w:tab w:val="clear" w:pos="7605"/>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0"/>
        <w:rPr>
          <w:rFonts w:ascii="Calibri" w:hAnsi="Calibri" w:cs="Calibri"/>
          <w:sz w:val="24"/>
        </w:rPr>
      </w:pPr>
    </w:p>
    <w:p w14:paraId="5B95601C" w14:textId="5F242E99" w:rsidR="00A96846" w:rsidRPr="00E96A17" w:rsidRDefault="00A96846">
      <w:pPr>
        <w:pStyle w:val="BodyTextIndent3"/>
        <w:tabs>
          <w:tab w:val="clear" w:pos="405"/>
          <w:tab w:val="clear" w:pos="1125"/>
          <w:tab w:val="clear" w:pos="1845"/>
          <w:tab w:val="clear" w:pos="2565"/>
          <w:tab w:val="clear" w:pos="3285"/>
          <w:tab w:val="clear" w:pos="4005"/>
          <w:tab w:val="clear" w:pos="4725"/>
          <w:tab w:val="clear" w:pos="5445"/>
          <w:tab w:val="clear" w:pos="6165"/>
          <w:tab w:val="clear" w:pos="6885"/>
          <w:tab w:val="clear" w:pos="7605"/>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0"/>
        <w:rPr>
          <w:rFonts w:ascii="Calibri" w:hAnsi="Calibri" w:cs="Calibri"/>
          <w:sz w:val="24"/>
          <w:highlight w:val="lightGray"/>
        </w:rPr>
      </w:pPr>
      <w:r w:rsidRPr="00E96A17">
        <w:rPr>
          <w:rFonts w:ascii="Calibri" w:hAnsi="Calibri" w:cs="Calibri"/>
          <w:sz w:val="24"/>
        </w:rPr>
        <w:t>Work units will have staff meetings a</w:t>
      </w:r>
      <w:r w:rsidR="00C76465" w:rsidRPr="00E96A17">
        <w:rPr>
          <w:rFonts w:ascii="Calibri" w:hAnsi="Calibri" w:cs="Calibri"/>
          <w:sz w:val="24"/>
        </w:rPr>
        <w:t>s scheduled</w:t>
      </w:r>
      <w:r w:rsidRPr="00E96A17">
        <w:rPr>
          <w:rFonts w:ascii="Calibri" w:hAnsi="Calibri" w:cs="Calibri"/>
          <w:sz w:val="24"/>
        </w:rPr>
        <w:t xml:space="preserve">. Attendance at regular and ad hoc staff meetings is mandatory unless other arrangements have been made with the supervisor (e.g., the </w:t>
      </w:r>
      <w:r w:rsidR="007B26FB" w:rsidRPr="00E96A17">
        <w:rPr>
          <w:rFonts w:ascii="Calibri" w:hAnsi="Calibri" w:cs="Calibri"/>
          <w:sz w:val="24"/>
        </w:rPr>
        <w:t>team member</w:t>
      </w:r>
      <w:r w:rsidRPr="00E96A17">
        <w:rPr>
          <w:rFonts w:ascii="Calibri" w:hAnsi="Calibri" w:cs="Calibri"/>
          <w:sz w:val="24"/>
        </w:rPr>
        <w:t xml:space="preserve"> is not at work due to vacation or illness). </w:t>
      </w:r>
      <w:r w:rsidR="007B26FB" w:rsidRPr="00E96A17">
        <w:rPr>
          <w:rFonts w:ascii="Calibri" w:hAnsi="Calibri" w:cs="Calibri"/>
          <w:sz w:val="24"/>
        </w:rPr>
        <w:t>Team members</w:t>
      </w:r>
      <w:r w:rsidRPr="00E96A17">
        <w:rPr>
          <w:rFonts w:ascii="Calibri" w:hAnsi="Calibri" w:cs="Calibri"/>
          <w:sz w:val="24"/>
        </w:rPr>
        <w:t xml:space="preserve"> will be held accountable for the information disseminated. For those that were not able to attend the meeting, it is the </w:t>
      </w:r>
      <w:r w:rsidR="007B26FB" w:rsidRPr="00E96A17">
        <w:rPr>
          <w:rFonts w:ascii="Calibri" w:hAnsi="Calibri" w:cs="Calibri"/>
          <w:sz w:val="24"/>
        </w:rPr>
        <w:t>team member</w:t>
      </w:r>
      <w:r w:rsidRPr="00E96A17">
        <w:rPr>
          <w:rFonts w:ascii="Calibri" w:hAnsi="Calibri" w:cs="Calibri"/>
          <w:sz w:val="24"/>
        </w:rPr>
        <w:t xml:space="preserve">’s responsibility to contact the supervisor as soon as possible for </w:t>
      </w:r>
      <w:r w:rsidRPr="00E96A17">
        <w:rPr>
          <w:rFonts w:ascii="Calibri" w:hAnsi="Calibri" w:cs="Calibri"/>
          <w:sz w:val="24"/>
        </w:rPr>
        <w:lastRenderedPageBreak/>
        <w:t xml:space="preserve">an update on important issues and policy changes that were discussed at the meeting. </w:t>
      </w:r>
      <w:r w:rsidR="007B26FB" w:rsidRPr="00E96A17">
        <w:rPr>
          <w:rFonts w:ascii="Calibri" w:hAnsi="Calibri" w:cs="Calibri"/>
          <w:sz w:val="24"/>
        </w:rPr>
        <w:t>Team members</w:t>
      </w:r>
      <w:r w:rsidRPr="00E96A17">
        <w:rPr>
          <w:rFonts w:ascii="Calibri" w:hAnsi="Calibri" w:cs="Calibri"/>
          <w:sz w:val="24"/>
        </w:rPr>
        <w:t xml:space="preserve"> are encouraged to participate in these meetings by offering honest feedback, making suggestions for improving the work unit and asking questions. It is through </w:t>
      </w:r>
      <w:r w:rsidR="007B26FB" w:rsidRPr="00E96A17">
        <w:rPr>
          <w:rFonts w:ascii="Calibri" w:hAnsi="Calibri" w:cs="Calibri"/>
          <w:sz w:val="24"/>
        </w:rPr>
        <w:t>team member</w:t>
      </w:r>
      <w:r w:rsidRPr="00E96A17">
        <w:rPr>
          <w:rFonts w:ascii="Calibri" w:hAnsi="Calibri" w:cs="Calibri"/>
          <w:sz w:val="24"/>
        </w:rPr>
        <w:t xml:space="preserve"> participation</w:t>
      </w:r>
      <w:r w:rsidR="00D57B2D">
        <w:rPr>
          <w:rFonts w:ascii="Calibri" w:hAnsi="Calibri" w:cs="Calibri"/>
          <w:sz w:val="24"/>
        </w:rPr>
        <w:t xml:space="preserve"> and their</w:t>
      </w:r>
      <w:r w:rsidRPr="00E96A17">
        <w:rPr>
          <w:rFonts w:ascii="Calibri" w:hAnsi="Calibri" w:cs="Calibri"/>
          <w:sz w:val="24"/>
        </w:rPr>
        <w:t xml:space="preserve"> sharing </w:t>
      </w:r>
      <w:r w:rsidR="00D57B2D">
        <w:rPr>
          <w:rFonts w:ascii="Calibri" w:hAnsi="Calibri" w:cs="Calibri"/>
          <w:sz w:val="24"/>
        </w:rPr>
        <w:t xml:space="preserve">of </w:t>
      </w:r>
      <w:r w:rsidRPr="00E96A17">
        <w:rPr>
          <w:rFonts w:ascii="Calibri" w:hAnsi="Calibri" w:cs="Calibri"/>
          <w:sz w:val="24"/>
        </w:rPr>
        <w:t>their ideas that the work unit and division will be improved.</w:t>
      </w:r>
    </w:p>
    <w:p w14:paraId="0C950A23" w14:textId="77777777" w:rsidR="00A96846" w:rsidRPr="00E96A17" w:rsidRDefault="00A96846">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Calibri" w:hAnsi="Calibri" w:cs="Calibri"/>
          <w:b/>
          <w:highlight w:val="lightGray"/>
        </w:rPr>
      </w:pPr>
    </w:p>
    <w:p w14:paraId="4CB28CC6" w14:textId="77777777" w:rsidR="00A96846" w:rsidRPr="00E96A17" w:rsidRDefault="00A96846" w:rsidP="005744AB">
      <w:pPr>
        <w:pStyle w:val="Heading1"/>
      </w:pPr>
      <w:bookmarkStart w:id="48" w:name="_Toc216697929"/>
      <w:bookmarkStart w:id="49" w:name="_Toc218521641"/>
      <w:r w:rsidRPr="00E96A17">
        <w:t>Mandatory Training</w:t>
      </w:r>
      <w:bookmarkEnd w:id="48"/>
      <w:bookmarkEnd w:id="49"/>
    </w:p>
    <w:p w14:paraId="78CF5A46" w14:textId="77777777" w:rsidR="00A96846" w:rsidRPr="00E96A17" w:rsidRDefault="00A96846">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Calibri" w:hAnsi="Calibri" w:cs="Calibri"/>
          <w:highlight w:val="lightGray"/>
        </w:rPr>
      </w:pPr>
    </w:p>
    <w:p w14:paraId="45C7212C" w14:textId="77777777" w:rsidR="00A96846" w:rsidRPr="00E96A17" w:rsidRDefault="00A96846">
      <w:pPr>
        <w:pStyle w:val="BodyTextIndent3"/>
        <w:tabs>
          <w:tab w:val="clear" w:pos="405"/>
          <w:tab w:val="clear" w:pos="1125"/>
          <w:tab w:val="clear" w:pos="1845"/>
          <w:tab w:val="clear" w:pos="2565"/>
          <w:tab w:val="clear" w:pos="3285"/>
          <w:tab w:val="clear" w:pos="4005"/>
          <w:tab w:val="clear" w:pos="4725"/>
          <w:tab w:val="clear" w:pos="5445"/>
          <w:tab w:val="clear" w:pos="6165"/>
          <w:tab w:val="clear" w:pos="6885"/>
          <w:tab w:val="clear" w:pos="7605"/>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0"/>
        <w:rPr>
          <w:rFonts w:ascii="Calibri" w:hAnsi="Calibri" w:cs="Calibri"/>
          <w:sz w:val="24"/>
        </w:rPr>
      </w:pPr>
      <w:r w:rsidRPr="00E96A17">
        <w:rPr>
          <w:rFonts w:ascii="Calibri" w:hAnsi="Calibri" w:cs="Calibri"/>
          <w:sz w:val="24"/>
        </w:rPr>
        <w:t xml:space="preserve">As </w:t>
      </w:r>
      <w:r w:rsidR="007B26FB" w:rsidRPr="00E96A17">
        <w:rPr>
          <w:rFonts w:ascii="Calibri" w:hAnsi="Calibri" w:cs="Calibri"/>
          <w:sz w:val="24"/>
        </w:rPr>
        <w:t>team members</w:t>
      </w:r>
      <w:r w:rsidRPr="00E96A17">
        <w:rPr>
          <w:rFonts w:ascii="Calibri" w:hAnsi="Calibri" w:cs="Calibri"/>
          <w:sz w:val="24"/>
        </w:rPr>
        <w:t xml:space="preserve"> of the Department of Administration, everyone must attend </w:t>
      </w:r>
      <w:r w:rsidR="007D307F" w:rsidRPr="00E96A17">
        <w:rPr>
          <w:rFonts w:ascii="Calibri" w:hAnsi="Calibri" w:cs="Calibri"/>
          <w:sz w:val="24"/>
        </w:rPr>
        <w:t>required training as determined by management</w:t>
      </w:r>
      <w:r w:rsidRPr="00E96A17">
        <w:rPr>
          <w:rFonts w:ascii="Calibri" w:hAnsi="Calibri" w:cs="Calibri"/>
          <w:sz w:val="24"/>
        </w:rPr>
        <w:t xml:space="preserve">. Various positions have been identified as needing to be certified purchasers. Those positions will need the initial certification and any recertification required by the Department of Administration, </w:t>
      </w:r>
      <w:r w:rsidR="007240BE" w:rsidRPr="00E96A17">
        <w:rPr>
          <w:rFonts w:ascii="Calibri" w:hAnsi="Calibri" w:cs="Calibri"/>
          <w:sz w:val="24"/>
        </w:rPr>
        <w:t>Office of State Procurement</w:t>
      </w:r>
      <w:r w:rsidRPr="00E96A17">
        <w:rPr>
          <w:rFonts w:ascii="Calibri" w:hAnsi="Calibri" w:cs="Calibri"/>
          <w:sz w:val="24"/>
        </w:rPr>
        <w:t xml:space="preserve">. Periodically, the division will conduct training on subject matters that are beneficial for all </w:t>
      </w:r>
      <w:r w:rsidR="007B26FB" w:rsidRPr="00E96A17">
        <w:rPr>
          <w:rFonts w:ascii="Calibri" w:hAnsi="Calibri" w:cs="Calibri"/>
          <w:sz w:val="24"/>
        </w:rPr>
        <w:t>team members</w:t>
      </w:r>
      <w:r w:rsidRPr="00E96A17">
        <w:rPr>
          <w:rFonts w:ascii="Calibri" w:hAnsi="Calibri" w:cs="Calibri"/>
          <w:sz w:val="24"/>
        </w:rPr>
        <w:t xml:space="preserve"> and may be mandatory. </w:t>
      </w:r>
      <w:r w:rsidR="007B26FB" w:rsidRPr="00E96A17">
        <w:rPr>
          <w:rFonts w:ascii="Calibri" w:hAnsi="Calibri" w:cs="Calibri"/>
          <w:sz w:val="24"/>
        </w:rPr>
        <w:t>Team members</w:t>
      </w:r>
      <w:r w:rsidR="007D307F" w:rsidRPr="00E96A17">
        <w:rPr>
          <w:rFonts w:ascii="Calibri" w:hAnsi="Calibri" w:cs="Calibri"/>
          <w:sz w:val="24"/>
        </w:rPr>
        <w:t xml:space="preserve"> unsure of scheduled training should consult their supervisor.</w:t>
      </w:r>
    </w:p>
    <w:p w14:paraId="035064A3" w14:textId="77777777" w:rsidR="00344DB7" w:rsidRPr="00E96A17" w:rsidRDefault="00344DB7" w:rsidP="00C5230E"/>
    <w:p w14:paraId="3E3177EA" w14:textId="77777777" w:rsidR="00A96846" w:rsidRPr="00E96A17" w:rsidRDefault="00344DB7" w:rsidP="005744AB">
      <w:pPr>
        <w:pStyle w:val="Heading1"/>
      </w:pPr>
      <w:bookmarkStart w:id="50" w:name="_Toc216697930"/>
      <w:bookmarkStart w:id="51" w:name="_Toc218521642"/>
      <w:r w:rsidRPr="00E96A17">
        <w:t>K</w:t>
      </w:r>
      <w:r w:rsidR="00A96846" w:rsidRPr="00E96A17">
        <w:t>eys, I.D. Cards, and Key Cards</w:t>
      </w:r>
      <w:bookmarkEnd w:id="50"/>
      <w:bookmarkEnd w:id="51"/>
    </w:p>
    <w:p w14:paraId="0AD2166B" w14:textId="77777777" w:rsidR="00A96846" w:rsidRPr="00E96A17" w:rsidRDefault="00A96846">
      <w:p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rPr>
          <w:rFonts w:ascii="Calibri" w:hAnsi="Calibri" w:cs="Calibri"/>
        </w:rPr>
      </w:pPr>
    </w:p>
    <w:p w14:paraId="38B2B926" w14:textId="77777777" w:rsidR="00A96846" w:rsidRPr="00E96A17" w:rsidRDefault="005A3521">
      <w:p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rPr>
          <w:rFonts w:ascii="Calibri" w:hAnsi="Calibri" w:cs="Calibri"/>
          <w:color w:val="000000"/>
          <w:highlight w:val="lightGray"/>
        </w:rPr>
      </w:pPr>
      <w:r>
        <w:rPr>
          <w:rFonts w:ascii="Calibri" w:hAnsi="Calibri" w:cs="Calibri"/>
        </w:rPr>
        <w:t>T</w:t>
      </w:r>
      <w:r w:rsidR="007B26FB" w:rsidRPr="00E96A17">
        <w:rPr>
          <w:rFonts w:ascii="Calibri" w:hAnsi="Calibri" w:cs="Calibri"/>
        </w:rPr>
        <w:t>eam members</w:t>
      </w:r>
      <w:r w:rsidR="00A96846" w:rsidRPr="00E96A17">
        <w:rPr>
          <w:rFonts w:ascii="Calibri" w:hAnsi="Calibri" w:cs="Calibri"/>
        </w:rPr>
        <w:t xml:space="preserve"> are issued keys, key cards, purchasing cards, badges and/or I.D. cards and are held directly accountable for them. It is the</w:t>
      </w:r>
      <w:r w:rsidR="00A96846" w:rsidRPr="00E96A17">
        <w:rPr>
          <w:rStyle w:val="insertinfo"/>
          <w:rFonts w:ascii="Calibri" w:hAnsi="Calibri" w:cs="Calibri"/>
          <w:b w:val="0"/>
          <w:smallCaps w:val="0"/>
          <w:sz w:val="24"/>
        </w:rPr>
        <w:t xml:space="preserve"> </w:t>
      </w:r>
      <w:r w:rsidR="007B26FB" w:rsidRPr="00E96A17">
        <w:rPr>
          <w:rStyle w:val="insertinfo"/>
          <w:rFonts w:ascii="Calibri" w:hAnsi="Calibri" w:cs="Calibri"/>
          <w:b w:val="0"/>
          <w:smallCaps w:val="0"/>
          <w:sz w:val="24"/>
        </w:rPr>
        <w:t>team member</w:t>
      </w:r>
      <w:r w:rsidR="00A96846" w:rsidRPr="00E96A17">
        <w:rPr>
          <w:rStyle w:val="insertinfo"/>
          <w:rFonts w:ascii="Calibri" w:hAnsi="Calibri" w:cs="Calibri"/>
          <w:b w:val="0"/>
          <w:smallCaps w:val="0"/>
          <w:sz w:val="24"/>
        </w:rPr>
        <w:t xml:space="preserve">’s responsibility to safeguard them. Under no circumstances will a </w:t>
      </w:r>
      <w:r w:rsidR="007B26FB" w:rsidRPr="00E96A17">
        <w:rPr>
          <w:rStyle w:val="insertinfo"/>
          <w:rFonts w:ascii="Calibri" w:hAnsi="Calibri" w:cs="Calibri"/>
          <w:b w:val="0"/>
          <w:smallCaps w:val="0"/>
          <w:sz w:val="24"/>
        </w:rPr>
        <w:t>team member</w:t>
      </w:r>
      <w:r w:rsidR="00A96846" w:rsidRPr="00E96A17">
        <w:rPr>
          <w:rStyle w:val="insertinfo"/>
          <w:rFonts w:ascii="Calibri" w:hAnsi="Calibri" w:cs="Calibri"/>
          <w:b w:val="0"/>
          <w:smallCaps w:val="0"/>
          <w:sz w:val="24"/>
        </w:rPr>
        <w:t xml:space="preserve"> give keys, key card, purchasing card and/or I.D. card to others. </w:t>
      </w:r>
      <w:r w:rsidR="007B26FB" w:rsidRPr="00E96A17">
        <w:rPr>
          <w:rStyle w:val="insertinfo"/>
          <w:rFonts w:ascii="Calibri" w:hAnsi="Calibri" w:cs="Calibri"/>
          <w:b w:val="0"/>
          <w:smallCaps w:val="0"/>
          <w:sz w:val="24"/>
        </w:rPr>
        <w:t>Team member</w:t>
      </w:r>
      <w:r w:rsidR="00A96846" w:rsidRPr="00E96A17">
        <w:rPr>
          <w:rStyle w:val="insertinfo"/>
          <w:rFonts w:ascii="Calibri" w:hAnsi="Calibri" w:cs="Calibri"/>
          <w:b w:val="0"/>
          <w:smallCaps w:val="0"/>
          <w:sz w:val="24"/>
        </w:rPr>
        <w:t xml:space="preserve">'s keys, key cards, purchasing card, and/or I.D. card must only be used by the </w:t>
      </w:r>
      <w:r w:rsidR="007B26FB" w:rsidRPr="00E96A17">
        <w:rPr>
          <w:rStyle w:val="insertinfo"/>
          <w:rFonts w:ascii="Calibri" w:hAnsi="Calibri" w:cs="Calibri"/>
          <w:b w:val="0"/>
          <w:smallCaps w:val="0"/>
          <w:sz w:val="24"/>
        </w:rPr>
        <w:t>team member</w:t>
      </w:r>
      <w:r w:rsidR="00A96846" w:rsidRPr="00E96A17">
        <w:rPr>
          <w:rStyle w:val="insertinfo"/>
          <w:rFonts w:ascii="Calibri" w:hAnsi="Calibri" w:cs="Calibri"/>
          <w:b w:val="0"/>
          <w:smallCaps w:val="0"/>
          <w:sz w:val="24"/>
        </w:rPr>
        <w:t xml:space="preserve"> while performing </w:t>
      </w:r>
      <w:r w:rsidR="00CA119A" w:rsidRPr="00E96A17">
        <w:rPr>
          <w:rStyle w:val="insertinfo"/>
          <w:rFonts w:ascii="Calibri" w:hAnsi="Calibri" w:cs="Calibri"/>
          <w:b w:val="0"/>
          <w:smallCaps w:val="0"/>
          <w:sz w:val="24"/>
        </w:rPr>
        <w:t>Facilities Management</w:t>
      </w:r>
      <w:r w:rsidR="00A96846" w:rsidRPr="00E96A17">
        <w:rPr>
          <w:rStyle w:val="insertinfo"/>
          <w:rFonts w:ascii="Calibri" w:hAnsi="Calibri" w:cs="Calibri"/>
          <w:b w:val="0"/>
          <w:smallCaps w:val="0"/>
          <w:sz w:val="24"/>
        </w:rPr>
        <w:t xml:space="preserve"> business</w:t>
      </w:r>
      <w:r w:rsidR="007D307F" w:rsidRPr="00E96A17">
        <w:rPr>
          <w:rStyle w:val="insertinfo"/>
          <w:rFonts w:ascii="Calibri" w:hAnsi="Calibri" w:cs="Calibri"/>
          <w:b w:val="0"/>
          <w:smallCaps w:val="0"/>
          <w:sz w:val="24"/>
        </w:rPr>
        <w:t xml:space="preserve">. </w:t>
      </w:r>
      <w:r w:rsidR="00A96846" w:rsidRPr="00E96A17">
        <w:rPr>
          <w:rStyle w:val="insertinfo"/>
          <w:rFonts w:ascii="Calibri" w:hAnsi="Calibri" w:cs="Calibri"/>
          <w:b w:val="0"/>
          <w:smallCaps w:val="0"/>
          <w:sz w:val="24"/>
        </w:rPr>
        <w:t xml:space="preserve"> If a </w:t>
      </w:r>
      <w:r w:rsidR="007B26FB" w:rsidRPr="00E96A17">
        <w:rPr>
          <w:rStyle w:val="insertinfo"/>
          <w:rFonts w:ascii="Calibri" w:hAnsi="Calibri" w:cs="Calibri"/>
          <w:b w:val="0"/>
          <w:smallCaps w:val="0"/>
          <w:sz w:val="24"/>
        </w:rPr>
        <w:t>team member</w:t>
      </w:r>
      <w:r w:rsidR="00A96846" w:rsidRPr="00E96A17">
        <w:rPr>
          <w:rStyle w:val="insertinfo"/>
          <w:rFonts w:ascii="Calibri" w:hAnsi="Calibri" w:cs="Calibri"/>
          <w:b w:val="0"/>
          <w:smallCaps w:val="0"/>
          <w:sz w:val="24"/>
        </w:rPr>
        <w:t xml:space="preserve"> loses or damages the keys, key card, purchasing card and/or I.D. card, the </w:t>
      </w:r>
      <w:r w:rsidR="007B26FB" w:rsidRPr="00E96A17">
        <w:rPr>
          <w:rStyle w:val="insertinfo"/>
          <w:rFonts w:ascii="Calibri" w:hAnsi="Calibri" w:cs="Calibri"/>
          <w:b w:val="0"/>
          <w:smallCaps w:val="0"/>
          <w:sz w:val="24"/>
        </w:rPr>
        <w:t>team member</w:t>
      </w:r>
      <w:r w:rsidR="00A96846" w:rsidRPr="00E96A17">
        <w:rPr>
          <w:rStyle w:val="insertinfo"/>
          <w:rFonts w:ascii="Calibri" w:hAnsi="Calibri" w:cs="Calibri"/>
          <w:b w:val="0"/>
          <w:smallCaps w:val="0"/>
          <w:sz w:val="24"/>
        </w:rPr>
        <w:t xml:space="preserve"> shall notify the supervisor immediately. </w:t>
      </w:r>
      <w:r w:rsidR="007B26FB" w:rsidRPr="00E96A17">
        <w:rPr>
          <w:rStyle w:val="insertinfo"/>
          <w:rFonts w:ascii="Calibri" w:hAnsi="Calibri" w:cs="Calibri"/>
          <w:b w:val="0"/>
          <w:smallCaps w:val="0"/>
          <w:sz w:val="24"/>
        </w:rPr>
        <w:t>Team members</w:t>
      </w:r>
      <w:r w:rsidR="00A96846" w:rsidRPr="00E96A17">
        <w:rPr>
          <w:rStyle w:val="insertinfo"/>
          <w:rFonts w:ascii="Calibri" w:hAnsi="Calibri" w:cs="Calibri"/>
          <w:b w:val="0"/>
          <w:smallCaps w:val="0"/>
          <w:sz w:val="24"/>
        </w:rPr>
        <w:t xml:space="preserve"> are responsible for returning these items to </w:t>
      </w:r>
      <w:r w:rsidR="007D307F" w:rsidRPr="00E96A17">
        <w:rPr>
          <w:rStyle w:val="insertinfo"/>
          <w:rFonts w:ascii="Calibri" w:hAnsi="Calibri" w:cs="Calibri"/>
          <w:b w:val="0"/>
          <w:smallCaps w:val="0"/>
          <w:sz w:val="24"/>
        </w:rPr>
        <w:t>their supervisor</w:t>
      </w:r>
      <w:r w:rsidR="00A96846" w:rsidRPr="00E96A17">
        <w:rPr>
          <w:rStyle w:val="insertinfo"/>
          <w:rFonts w:ascii="Calibri" w:hAnsi="Calibri" w:cs="Calibri"/>
          <w:b w:val="0"/>
          <w:smallCaps w:val="0"/>
          <w:sz w:val="24"/>
        </w:rPr>
        <w:t xml:space="preserve"> upon the end of their employment with the Division.</w:t>
      </w:r>
    </w:p>
    <w:p w14:paraId="3B75BC13" w14:textId="77777777" w:rsidR="00A96846" w:rsidRPr="00E96A17" w:rsidRDefault="00A96846">
      <w:pPr>
        <w:tabs>
          <w:tab w:val="left" w:pos="1980"/>
          <w:tab w:val="left" w:pos="3420"/>
          <w:tab w:val="left" w:pos="5940"/>
        </w:tabs>
        <w:rPr>
          <w:rFonts w:ascii="Calibri" w:hAnsi="Calibri" w:cs="Calibri"/>
          <w:color w:val="000000"/>
          <w:highlight w:val="lightGray"/>
        </w:rPr>
      </w:pPr>
    </w:p>
    <w:p w14:paraId="2EBCF381" w14:textId="77777777" w:rsidR="00A96846" w:rsidRPr="00E96A17" w:rsidRDefault="00A96846">
      <w:pPr>
        <w:tabs>
          <w:tab w:val="left" w:pos="-270"/>
          <w:tab w:val="left" w:pos="1530"/>
          <w:tab w:val="left" w:pos="4050"/>
        </w:tabs>
        <w:rPr>
          <w:rFonts w:ascii="Calibri" w:hAnsi="Calibri" w:cs="Calibri"/>
          <w:color w:val="000000"/>
          <w:highlight w:val="lightGray"/>
        </w:rPr>
      </w:pPr>
      <w:r w:rsidRPr="00E96A17">
        <w:rPr>
          <w:rFonts w:ascii="Calibri" w:hAnsi="Calibri" w:cs="Calibri"/>
          <w:color w:val="000000"/>
        </w:rPr>
        <w:t xml:space="preserve">Some keys are maintained in some work units in a standard location within the work area for use by all </w:t>
      </w:r>
      <w:r w:rsidR="007B26FB" w:rsidRPr="00E96A17">
        <w:rPr>
          <w:rFonts w:ascii="Calibri" w:hAnsi="Calibri" w:cs="Calibri"/>
          <w:color w:val="000000"/>
        </w:rPr>
        <w:t>team members</w:t>
      </w:r>
      <w:r w:rsidRPr="00E96A17">
        <w:rPr>
          <w:rFonts w:ascii="Calibri" w:hAnsi="Calibri" w:cs="Calibri"/>
          <w:color w:val="000000"/>
        </w:rPr>
        <w:t>. These keys must be returned to their normal location at the end of the</w:t>
      </w:r>
      <w:r w:rsidR="007240BE" w:rsidRPr="00E96A17">
        <w:rPr>
          <w:rFonts w:ascii="Calibri" w:hAnsi="Calibri" w:cs="Calibri"/>
          <w:color w:val="000000"/>
        </w:rPr>
        <w:t>ir shift</w:t>
      </w:r>
      <w:r w:rsidRPr="00E96A17">
        <w:rPr>
          <w:rFonts w:ascii="Calibri" w:hAnsi="Calibri" w:cs="Calibri"/>
          <w:color w:val="000000"/>
        </w:rPr>
        <w:t>.</w:t>
      </w:r>
      <w:r w:rsidRPr="00E96A17">
        <w:rPr>
          <w:rFonts w:ascii="Calibri" w:hAnsi="Calibri" w:cs="Calibri"/>
          <w:color w:val="000000"/>
          <w:highlight w:val="lightGray"/>
        </w:rPr>
        <w:t xml:space="preserve"> </w:t>
      </w:r>
    </w:p>
    <w:p w14:paraId="21D66419" w14:textId="77777777" w:rsidR="008901CE" w:rsidRPr="00E96A17" w:rsidRDefault="008901CE">
      <w:pPr>
        <w:tabs>
          <w:tab w:val="left" w:pos="-270"/>
          <w:tab w:val="left" w:pos="1530"/>
          <w:tab w:val="left" w:pos="4050"/>
        </w:tabs>
        <w:rPr>
          <w:rFonts w:ascii="Calibri" w:hAnsi="Calibri" w:cs="Calibri"/>
          <w:color w:val="000000"/>
        </w:rPr>
      </w:pPr>
    </w:p>
    <w:p w14:paraId="38CACA74" w14:textId="77777777" w:rsidR="008901CE" w:rsidRPr="00E96A17" w:rsidRDefault="008901CE">
      <w:pPr>
        <w:tabs>
          <w:tab w:val="left" w:pos="-270"/>
          <w:tab w:val="left" w:pos="1530"/>
          <w:tab w:val="left" w:pos="4050"/>
        </w:tabs>
        <w:rPr>
          <w:rFonts w:ascii="Calibri" w:hAnsi="Calibri" w:cs="Calibri"/>
          <w:color w:val="000000"/>
        </w:rPr>
      </w:pPr>
      <w:r w:rsidRPr="00E96A17">
        <w:rPr>
          <w:rFonts w:ascii="Calibri" w:hAnsi="Calibri" w:cs="Calibri"/>
          <w:color w:val="000000"/>
        </w:rPr>
        <w:t xml:space="preserve">ID badges are to be </w:t>
      </w:r>
      <w:r w:rsidR="007240BE" w:rsidRPr="00E96A17">
        <w:rPr>
          <w:rFonts w:ascii="Calibri" w:hAnsi="Calibri" w:cs="Calibri"/>
          <w:color w:val="000000"/>
        </w:rPr>
        <w:t>always worn and visible</w:t>
      </w:r>
      <w:r w:rsidR="00BE272B" w:rsidRPr="00E96A17">
        <w:rPr>
          <w:rFonts w:ascii="Calibri" w:hAnsi="Calibri" w:cs="Calibri"/>
          <w:color w:val="000000"/>
        </w:rPr>
        <w:t xml:space="preserve"> while in State </w:t>
      </w:r>
      <w:r w:rsidR="007240BE" w:rsidRPr="00E96A17">
        <w:rPr>
          <w:rFonts w:ascii="Calibri" w:hAnsi="Calibri" w:cs="Calibri"/>
          <w:color w:val="000000"/>
        </w:rPr>
        <w:t>properties</w:t>
      </w:r>
      <w:r w:rsidR="00BE272B" w:rsidRPr="00E96A17">
        <w:rPr>
          <w:rFonts w:ascii="Calibri" w:hAnsi="Calibri" w:cs="Calibri"/>
          <w:color w:val="000000"/>
        </w:rPr>
        <w:t>.</w:t>
      </w:r>
    </w:p>
    <w:p w14:paraId="56C5A6E5" w14:textId="77777777" w:rsidR="00BE272B" w:rsidRPr="00E96A17" w:rsidRDefault="00BE272B">
      <w:pPr>
        <w:tabs>
          <w:tab w:val="left" w:pos="-270"/>
          <w:tab w:val="left" w:pos="1530"/>
          <w:tab w:val="left" w:pos="4050"/>
        </w:tabs>
        <w:rPr>
          <w:rFonts w:ascii="Calibri" w:hAnsi="Calibri" w:cs="Calibri"/>
          <w:color w:val="000000"/>
        </w:rPr>
      </w:pPr>
    </w:p>
    <w:p w14:paraId="77A08876" w14:textId="77777777" w:rsidR="00A96846" w:rsidRPr="00E96A17" w:rsidRDefault="00A96846" w:rsidP="005744AB">
      <w:pPr>
        <w:pStyle w:val="Heading1"/>
        <w:rPr>
          <w:smallCaps/>
        </w:rPr>
      </w:pPr>
      <w:bookmarkStart w:id="52" w:name="_Toc216697931"/>
      <w:bookmarkStart w:id="53" w:name="_Toc218521643"/>
      <w:r w:rsidRPr="00E96A17">
        <w:t>State Property</w:t>
      </w:r>
      <w:bookmarkEnd w:id="52"/>
      <w:bookmarkEnd w:id="53"/>
    </w:p>
    <w:p w14:paraId="64A01EEF" w14:textId="77777777" w:rsidR="00A96846" w:rsidRPr="00E96A17" w:rsidRDefault="00A96846">
      <w:pPr>
        <w:tabs>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
          <w:color w:val="000000"/>
          <w:highlight w:val="lightGray"/>
        </w:rPr>
      </w:pPr>
    </w:p>
    <w:p w14:paraId="6DCFB1A1" w14:textId="77777777" w:rsidR="00A96846" w:rsidRPr="00E96A17" w:rsidRDefault="00A96846">
      <w:pPr>
        <w:tabs>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E96A17">
        <w:rPr>
          <w:rFonts w:ascii="Calibri" w:hAnsi="Calibri" w:cs="Calibri"/>
          <w:color w:val="000000"/>
        </w:rPr>
        <w:t xml:space="preserve">State Property is defined as any new, used or discarded tools, equipment, supplies, vehicles, or property that is purchased by the State of Minnesota. State property must only be used to </w:t>
      </w:r>
      <w:r w:rsidRPr="00E96A17">
        <w:rPr>
          <w:rFonts w:ascii="Calibri" w:hAnsi="Calibri" w:cs="Calibri"/>
        </w:rPr>
        <w:t>perform</w:t>
      </w:r>
      <w:r w:rsidRPr="00E96A17">
        <w:rPr>
          <w:rFonts w:ascii="Calibri" w:hAnsi="Calibri" w:cs="Calibri"/>
          <w:color w:val="000000"/>
        </w:rPr>
        <w:t xml:space="preserve"> assigned job duties in accordance with the State Code of Ethics. </w:t>
      </w:r>
      <w:r w:rsidR="007B26FB" w:rsidRPr="00E96A17">
        <w:rPr>
          <w:rFonts w:ascii="Calibri" w:hAnsi="Calibri" w:cs="Calibri"/>
          <w:color w:val="000000"/>
        </w:rPr>
        <w:t>Team members</w:t>
      </w:r>
      <w:r w:rsidRPr="00E96A17">
        <w:rPr>
          <w:rFonts w:ascii="Calibri" w:hAnsi="Calibri" w:cs="Calibri"/>
          <w:color w:val="000000"/>
        </w:rPr>
        <w:t xml:space="preserve"> will not use state property for personal use.</w:t>
      </w:r>
    </w:p>
    <w:p w14:paraId="53DE6287" w14:textId="77777777" w:rsidR="00A96846" w:rsidRPr="00E96A17" w:rsidRDefault="00A96846">
      <w:pPr>
        <w:tabs>
          <w:tab w:val="left" w:pos="1440"/>
          <w:tab w:val="left" w:pos="2160"/>
          <w:tab w:val="left" w:pos="2880"/>
          <w:tab w:val="left" w:pos="3600"/>
          <w:tab w:val="left" w:pos="4320"/>
          <w:tab w:val="left" w:pos="5040"/>
          <w:tab w:val="left" w:pos="5760"/>
          <w:tab w:val="left" w:pos="6480"/>
          <w:tab w:val="left" w:pos="7200"/>
          <w:tab w:val="left" w:pos="7920"/>
        </w:tabs>
        <w:ind w:hanging="46"/>
        <w:rPr>
          <w:rFonts w:ascii="Calibri" w:hAnsi="Calibri" w:cs="Calibri"/>
          <w:b/>
          <w:color w:val="000000"/>
          <w:highlight w:val="lightGray"/>
        </w:rPr>
      </w:pPr>
    </w:p>
    <w:p w14:paraId="1576A465" w14:textId="77777777" w:rsidR="00A96846" w:rsidRPr="00E96A17" w:rsidRDefault="00A96846" w:rsidP="005744AB">
      <w:pPr>
        <w:pStyle w:val="Heading2"/>
      </w:pPr>
      <w:bookmarkStart w:id="54" w:name="_Toc216697932"/>
      <w:bookmarkStart w:id="55" w:name="_Toc218521644"/>
      <w:r w:rsidRPr="00E96A17">
        <w:t>Equipment</w:t>
      </w:r>
      <w:bookmarkEnd w:id="54"/>
      <w:bookmarkEnd w:id="55"/>
    </w:p>
    <w:p w14:paraId="038D77E2" w14:textId="77777777" w:rsidR="00A96846" w:rsidRPr="00E96A17" w:rsidRDefault="007B26FB">
      <w:pPr>
        <w:tabs>
          <w:tab w:val="left" w:pos="1890"/>
          <w:tab w:val="left" w:pos="2610"/>
          <w:tab w:val="left" w:pos="3330"/>
          <w:tab w:val="left" w:pos="4050"/>
          <w:tab w:val="left" w:pos="4770"/>
          <w:tab w:val="left" w:pos="5490"/>
          <w:tab w:val="left" w:pos="6210"/>
          <w:tab w:val="left" w:pos="6930"/>
          <w:tab w:val="left" w:pos="7650"/>
          <w:tab w:val="left" w:pos="8370"/>
        </w:tabs>
        <w:ind w:left="720"/>
        <w:rPr>
          <w:rFonts w:ascii="Calibri" w:hAnsi="Calibri" w:cs="Calibri"/>
          <w:color w:val="000000"/>
        </w:rPr>
      </w:pPr>
      <w:r w:rsidRPr="00E96A17">
        <w:rPr>
          <w:rFonts w:ascii="Calibri" w:hAnsi="Calibri" w:cs="Calibri"/>
          <w:color w:val="000000"/>
        </w:rPr>
        <w:t>Team members</w:t>
      </w:r>
      <w:r w:rsidR="00A96846" w:rsidRPr="00E96A17">
        <w:rPr>
          <w:rFonts w:ascii="Calibri" w:hAnsi="Calibri" w:cs="Calibri"/>
          <w:color w:val="000000"/>
        </w:rPr>
        <w:t xml:space="preserve"> are expected to follow established procedures for checking assigned equipment prior to its use. </w:t>
      </w:r>
      <w:r w:rsidR="007240BE" w:rsidRPr="00E96A17">
        <w:rPr>
          <w:rFonts w:ascii="Calibri" w:hAnsi="Calibri" w:cs="Calibri"/>
          <w:color w:val="000000"/>
        </w:rPr>
        <w:t>Typically,</w:t>
      </w:r>
      <w:r w:rsidR="00A96846" w:rsidRPr="00E96A17">
        <w:rPr>
          <w:rFonts w:ascii="Calibri" w:hAnsi="Calibri" w:cs="Calibri"/>
          <w:color w:val="000000"/>
        </w:rPr>
        <w:t xml:space="preserve"> these procedures would include checking fluid levels, being familiar with its operation, safety considerations and any other procedures. </w:t>
      </w:r>
      <w:r w:rsidRPr="00E96A17">
        <w:rPr>
          <w:rFonts w:ascii="Calibri" w:hAnsi="Calibri" w:cs="Calibri"/>
          <w:color w:val="000000"/>
        </w:rPr>
        <w:t>Team members</w:t>
      </w:r>
      <w:r w:rsidR="00A96846" w:rsidRPr="00E96A17">
        <w:rPr>
          <w:rFonts w:ascii="Calibri" w:hAnsi="Calibri" w:cs="Calibri"/>
          <w:color w:val="000000"/>
        </w:rPr>
        <w:t xml:space="preserve"> are advised</w:t>
      </w:r>
      <w:r w:rsidR="009C2484" w:rsidRPr="00E96A17">
        <w:rPr>
          <w:rFonts w:ascii="Calibri" w:hAnsi="Calibri" w:cs="Calibri"/>
          <w:color w:val="000000"/>
        </w:rPr>
        <w:t xml:space="preserve"> not to use any equipment without proper training</w:t>
      </w:r>
      <w:r w:rsidR="00A96846" w:rsidRPr="00E96A17">
        <w:rPr>
          <w:rFonts w:ascii="Calibri" w:hAnsi="Calibri" w:cs="Calibri"/>
          <w:color w:val="000000"/>
        </w:rPr>
        <w:t>.</w:t>
      </w:r>
    </w:p>
    <w:p w14:paraId="653CCDA0" w14:textId="77777777" w:rsidR="00A96846" w:rsidRPr="00E96A17" w:rsidRDefault="00A96846">
      <w:pPr>
        <w:tabs>
          <w:tab w:val="left" w:pos="1890"/>
          <w:tab w:val="left" w:pos="2610"/>
          <w:tab w:val="left" w:pos="3330"/>
          <w:tab w:val="left" w:pos="4050"/>
          <w:tab w:val="left" w:pos="4770"/>
          <w:tab w:val="left" w:pos="5490"/>
          <w:tab w:val="left" w:pos="6210"/>
          <w:tab w:val="left" w:pos="6930"/>
          <w:tab w:val="left" w:pos="7650"/>
          <w:tab w:val="left" w:pos="8370"/>
        </w:tabs>
        <w:ind w:left="720"/>
        <w:rPr>
          <w:rFonts w:ascii="Calibri" w:hAnsi="Calibri" w:cs="Calibri"/>
          <w:color w:val="000000"/>
          <w:highlight w:val="lightGray"/>
        </w:rPr>
      </w:pPr>
    </w:p>
    <w:p w14:paraId="68A959A0" w14:textId="77777777" w:rsidR="00A96846" w:rsidRPr="00E96A17" w:rsidRDefault="007B26FB">
      <w:pPr>
        <w:tabs>
          <w:tab w:val="left" w:pos="1890"/>
          <w:tab w:val="left" w:pos="2610"/>
          <w:tab w:val="left" w:pos="3330"/>
          <w:tab w:val="left" w:pos="4050"/>
          <w:tab w:val="left" w:pos="4770"/>
          <w:tab w:val="left" w:pos="5490"/>
          <w:tab w:val="left" w:pos="6210"/>
          <w:tab w:val="left" w:pos="6930"/>
          <w:tab w:val="left" w:pos="7650"/>
          <w:tab w:val="left" w:pos="8370"/>
        </w:tabs>
        <w:ind w:left="720"/>
        <w:rPr>
          <w:rFonts w:ascii="Calibri" w:hAnsi="Calibri" w:cs="Calibri"/>
          <w:color w:val="000000"/>
        </w:rPr>
      </w:pPr>
      <w:r w:rsidRPr="00E96A17">
        <w:rPr>
          <w:rFonts w:ascii="Calibri" w:hAnsi="Calibri" w:cs="Calibri"/>
          <w:color w:val="000000"/>
        </w:rPr>
        <w:t>Team members</w:t>
      </w:r>
      <w:r w:rsidR="00A96846" w:rsidRPr="00E96A17">
        <w:rPr>
          <w:rFonts w:ascii="Calibri" w:hAnsi="Calibri" w:cs="Calibri"/>
          <w:color w:val="000000"/>
        </w:rPr>
        <w:t xml:space="preserve"> must only use equipment assigned to their work area unless other arrangements have been made. Equipment may only be borrowed from other work areas with the responsible supervisor’s approval and should be returned immediately upon completion of work and in the same or better condition as when received. This includes filling of fuel tanks, cleaning off debris, replacement of bits and accessories, and general tidiness.</w:t>
      </w:r>
    </w:p>
    <w:p w14:paraId="43E03B8C" w14:textId="77777777" w:rsidR="00A96846" w:rsidRPr="00E96A17" w:rsidRDefault="00A96846">
      <w:pPr>
        <w:tabs>
          <w:tab w:val="left" w:pos="1890"/>
          <w:tab w:val="left" w:pos="2610"/>
          <w:tab w:val="left" w:pos="3330"/>
          <w:tab w:val="left" w:pos="4050"/>
          <w:tab w:val="left" w:pos="4770"/>
          <w:tab w:val="left" w:pos="5490"/>
          <w:tab w:val="left" w:pos="6210"/>
          <w:tab w:val="left" w:pos="6930"/>
          <w:tab w:val="left" w:pos="7650"/>
          <w:tab w:val="left" w:pos="8370"/>
        </w:tabs>
        <w:ind w:left="720"/>
        <w:rPr>
          <w:rFonts w:ascii="Calibri" w:hAnsi="Calibri" w:cs="Calibri"/>
          <w:color w:val="000000"/>
          <w:highlight w:val="lightGray"/>
        </w:rPr>
      </w:pPr>
    </w:p>
    <w:p w14:paraId="0C593D55" w14:textId="77777777" w:rsidR="00A96846" w:rsidRPr="00E96A17" w:rsidRDefault="007B26FB">
      <w:pPr>
        <w:tabs>
          <w:tab w:val="left" w:pos="1890"/>
          <w:tab w:val="left" w:pos="2610"/>
          <w:tab w:val="left" w:pos="3330"/>
          <w:tab w:val="left" w:pos="4050"/>
          <w:tab w:val="left" w:pos="4770"/>
          <w:tab w:val="left" w:pos="5490"/>
          <w:tab w:val="left" w:pos="6210"/>
          <w:tab w:val="left" w:pos="6930"/>
          <w:tab w:val="left" w:pos="7650"/>
          <w:tab w:val="left" w:pos="8370"/>
        </w:tabs>
        <w:ind w:left="720"/>
        <w:rPr>
          <w:rFonts w:ascii="Calibri" w:hAnsi="Calibri" w:cs="Calibri"/>
          <w:color w:val="000000"/>
        </w:rPr>
      </w:pPr>
      <w:r w:rsidRPr="00E96A17">
        <w:rPr>
          <w:rFonts w:ascii="Calibri" w:hAnsi="Calibri" w:cs="Calibri"/>
          <w:color w:val="000000"/>
        </w:rPr>
        <w:t>Team members</w:t>
      </w:r>
      <w:r w:rsidR="00A96846" w:rsidRPr="00E96A17">
        <w:rPr>
          <w:rFonts w:ascii="Calibri" w:hAnsi="Calibri" w:cs="Calibri"/>
          <w:color w:val="000000"/>
        </w:rPr>
        <w:t xml:space="preserve"> are responsible for the upkeep and security of assigned tools and equipment such as hand and power tools, telephones, and computer equipment.</w:t>
      </w:r>
    </w:p>
    <w:p w14:paraId="5692A6B1" w14:textId="77777777" w:rsidR="00C459EA" w:rsidRPr="00E96A17" w:rsidRDefault="00C459EA">
      <w:pPr>
        <w:tabs>
          <w:tab w:val="left" w:pos="1890"/>
          <w:tab w:val="left" w:pos="2610"/>
          <w:tab w:val="left" w:pos="3330"/>
          <w:tab w:val="left" w:pos="4050"/>
          <w:tab w:val="left" w:pos="4770"/>
          <w:tab w:val="left" w:pos="5490"/>
          <w:tab w:val="left" w:pos="6210"/>
          <w:tab w:val="left" w:pos="6930"/>
          <w:tab w:val="left" w:pos="7650"/>
          <w:tab w:val="left" w:pos="8370"/>
        </w:tabs>
        <w:ind w:left="720"/>
        <w:rPr>
          <w:rFonts w:ascii="Calibri" w:hAnsi="Calibri" w:cs="Calibri"/>
          <w:color w:val="000000"/>
        </w:rPr>
      </w:pPr>
    </w:p>
    <w:p w14:paraId="5311B2B6" w14:textId="77777777" w:rsidR="00C459EA" w:rsidRPr="00E96A17" w:rsidRDefault="00C459EA">
      <w:pPr>
        <w:tabs>
          <w:tab w:val="left" w:pos="1890"/>
          <w:tab w:val="left" w:pos="2610"/>
          <w:tab w:val="left" w:pos="3330"/>
          <w:tab w:val="left" w:pos="4050"/>
          <w:tab w:val="left" w:pos="4770"/>
          <w:tab w:val="left" w:pos="5490"/>
          <w:tab w:val="left" w:pos="6210"/>
          <w:tab w:val="left" w:pos="6930"/>
          <w:tab w:val="left" w:pos="7650"/>
          <w:tab w:val="left" w:pos="8370"/>
        </w:tabs>
        <w:ind w:left="720"/>
        <w:rPr>
          <w:rFonts w:ascii="Calibri" w:hAnsi="Calibri" w:cs="Calibri"/>
          <w:color w:val="000000"/>
        </w:rPr>
      </w:pPr>
      <w:r w:rsidRPr="00E96A17">
        <w:rPr>
          <w:rFonts w:ascii="Calibri" w:hAnsi="Calibri" w:cs="Calibri"/>
          <w:color w:val="000000"/>
        </w:rPr>
        <w:t>State issued property must be returned at end of employment.</w:t>
      </w:r>
    </w:p>
    <w:p w14:paraId="6901C4DC" w14:textId="77777777" w:rsidR="00A96846" w:rsidRPr="00E96A17" w:rsidRDefault="00A96846">
      <w:pPr>
        <w:tabs>
          <w:tab w:val="left" w:pos="1890"/>
          <w:tab w:val="left" w:pos="2610"/>
          <w:tab w:val="left" w:pos="3330"/>
          <w:tab w:val="left" w:pos="4050"/>
          <w:tab w:val="left" w:pos="4770"/>
          <w:tab w:val="left" w:pos="5490"/>
          <w:tab w:val="left" w:pos="6210"/>
          <w:tab w:val="left" w:pos="6930"/>
          <w:tab w:val="left" w:pos="7650"/>
          <w:tab w:val="left" w:pos="8370"/>
        </w:tabs>
        <w:ind w:left="720"/>
        <w:rPr>
          <w:rFonts w:ascii="Calibri" w:hAnsi="Calibri" w:cs="Calibri"/>
          <w:color w:val="000000"/>
          <w:highlight w:val="lightGray"/>
        </w:rPr>
      </w:pPr>
    </w:p>
    <w:p w14:paraId="03EA1679" w14:textId="77777777" w:rsidR="00A96846" w:rsidRPr="00E96A17" w:rsidRDefault="00A96846">
      <w:pPr>
        <w:tabs>
          <w:tab w:val="left" w:pos="1890"/>
          <w:tab w:val="left" w:pos="2610"/>
          <w:tab w:val="left" w:pos="3330"/>
          <w:tab w:val="left" w:pos="4050"/>
          <w:tab w:val="left" w:pos="4770"/>
          <w:tab w:val="left" w:pos="5490"/>
          <w:tab w:val="left" w:pos="6210"/>
          <w:tab w:val="left" w:pos="6930"/>
          <w:tab w:val="left" w:pos="7650"/>
          <w:tab w:val="left" w:pos="8370"/>
        </w:tabs>
        <w:ind w:left="720"/>
        <w:rPr>
          <w:rFonts w:ascii="Calibri" w:hAnsi="Calibri" w:cs="Calibri"/>
          <w:color w:val="000000"/>
          <w:highlight w:val="lightGray"/>
        </w:rPr>
      </w:pPr>
      <w:r w:rsidRPr="00E96A17">
        <w:rPr>
          <w:rFonts w:ascii="Calibri" w:hAnsi="Calibri" w:cs="Calibri"/>
          <w:color w:val="000000"/>
        </w:rPr>
        <w:t>It is the responsibility of the individual using the equip</w:t>
      </w:r>
      <w:r w:rsidR="009C2484" w:rsidRPr="00E96A17">
        <w:rPr>
          <w:rFonts w:ascii="Calibri" w:hAnsi="Calibri" w:cs="Calibri"/>
          <w:color w:val="000000"/>
        </w:rPr>
        <w:t>ment to ensure it remains in good condition and proper working order</w:t>
      </w:r>
      <w:r w:rsidRPr="00E96A17">
        <w:rPr>
          <w:rFonts w:ascii="Calibri" w:hAnsi="Calibri" w:cs="Calibri"/>
          <w:color w:val="000000"/>
        </w:rPr>
        <w:t>. Should the equipment become damaged or involved in an accident, it is the responsibility of the individual who is using the equipment at that time to report the problem(s) to the supervisor on the same day that it occurred. Likewise, the same individual should report any required repairs or maintenance on the day the problem is noticed.</w:t>
      </w:r>
    </w:p>
    <w:p w14:paraId="466CDEAC" w14:textId="77777777" w:rsidR="00A96846" w:rsidRPr="00E96A17" w:rsidRDefault="00A96846">
      <w:pPr>
        <w:tabs>
          <w:tab w:val="left" w:pos="1890"/>
          <w:tab w:val="left" w:pos="2610"/>
          <w:tab w:val="left" w:pos="3330"/>
          <w:tab w:val="left" w:pos="4050"/>
          <w:tab w:val="left" w:pos="4770"/>
          <w:tab w:val="left" w:pos="5490"/>
          <w:tab w:val="left" w:pos="6210"/>
          <w:tab w:val="left" w:pos="6930"/>
          <w:tab w:val="left" w:pos="7650"/>
          <w:tab w:val="left" w:pos="8370"/>
        </w:tabs>
        <w:ind w:left="720"/>
        <w:rPr>
          <w:rFonts w:ascii="Calibri" w:hAnsi="Calibri" w:cs="Calibri"/>
          <w:color w:val="000000"/>
          <w:highlight w:val="lightGray"/>
        </w:rPr>
      </w:pPr>
    </w:p>
    <w:p w14:paraId="59A74799" w14:textId="77777777" w:rsidR="00A96846" w:rsidRPr="00E96A17" w:rsidRDefault="007B26FB">
      <w:pPr>
        <w:tabs>
          <w:tab w:val="left" w:pos="1890"/>
          <w:tab w:val="left" w:pos="2610"/>
          <w:tab w:val="left" w:pos="3330"/>
          <w:tab w:val="left" w:pos="4050"/>
          <w:tab w:val="left" w:pos="4770"/>
          <w:tab w:val="left" w:pos="5490"/>
          <w:tab w:val="left" w:pos="6210"/>
          <w:tab w:val="left" w:pos="6930"/>
          <w:tab w:val="left" w:pos="7650"/>
          <w:tab w:val="left" w:pos="8370"/>
        </w:tabs>
        <w:ind w:left="720"/>
        <w:rPr>
          <w:rFonts w:ascii="Calibri" w:hAnsi="Calibri" w:cs="Calibri"/>
          <w:color w:val="000000"/>
        </w:rPr>
      </w:pPr>
      <w:r w:rsidRPr="00E96A17">
        <w:rPr>
          <w:rFonts w:ascii="Calibri" w:hAnsi="Calibri" w:cs="Calibri"/>
          <w:color w:val="000000"/>
        </w:rPr>
        <w:t>Team members</w:t>
      </w:r>
      <w:r w:rsidR="00A96846" w:rsidRPr="00E96A17">
        <w:rPr>
          <w:rFonts w:ascii="Calibri" w:hAnsi="Calibri" w:cs="Calibri"/>
          <w:color w:val="000000"/>
        </w:rPr>
        <w:t xml:space="preserve"> must ensure that the integrity of </w:t>
      </w:r>
      <w:r w:rsidR="009C2484" w:rsidRPr="00E96A17">
        <w:rPr>
          <w:rFonts w:ascii="Calibri" w:hAnsi="Calibri" w:cs="Calibri"/>
          <w:color w:val="000000"/>
        </w:rPr>
        <w:t xml:space="preserve">all </w:t>
      </w:r>
      <w:r w:rsidR="00A96846" w:rsidRPr="00E96A17">
        <w:rPr>
          <w:rFonts w:ascii="Calibri" w:hAnsi="Calibri" w:cs="Calibri"/>
          <w:color w:val="000000"/>
        </w:rPr>
        <w:t xml:space="preserve">secured </w:t>
      </w:r>
      <w:r w:rsidR="009C2484" w:rsidRPr="00E96A17">
        <w:rPr>
          <w:rFonts w:ascii="Calibri" w:hAnsi="Calibri" w:cs="Calibri"/>
          <w:color w:val="000000"/>
        </w:rPr>
        <w:t xml:space="preserve">storage </w:t>
      </w:r>
      <w:r w:rsidR="00A96846" w:rsidRPr="00E96A17">
        <w:rPr>
          <w:rFonts w:ascii="Calibri" w:hAnsi="Calibri" w:cs="Calibri"/>
          <w:color w:val="000000"/>
        </w:rPr>
        <w:t>areas</w:t>
      </w:r>
      <w:r w:rsidR="009C2484" w:rsidRPr="00E96A17">
        <w:rPr>
          <w:rFonts w:ascii="Calibri" w:hAnsi="Calibri" w:cs="Calibri"/>
          <w:color w:val="000000"/>
        </w:rPr>
        <w:t xml:space="preserve">, including file areas, within </w:t>
      </w:r>
      <w:r w:rsidR="00CA119A" w:rsidRPr="00E96A17">
        <w:rPr>
          <w:rFonts w:ascii="Calibri" w:hAnsi="Calibri" w:cs="Calibri"/>
          <w:color w:val="000000"/>
        </w:rPr>
        <w:t>FMD</w:t>
      </w:r>
      <w:r w:rsidR="009C2484" w:rsidRPr="00E96A17">
        <w:rPr>
          <w:rFonts w:ascii="Calibri" w:hAnsi="Calibri" w:cs="Calibri"/>
          <w:color w:val="000000"/>
        </w:rPr>
        <w:t xml:space="preserve"> are</w:t>
      </w:r>
      <w:r w:rsidR="00A96846" w:rsidRPr="00E96A17">
        <w:rPr>
          <w:rFonts w:ascii="Calibri" w:hAnsi="Calibri" w:cs="Calibri"/>
          <w:color w:val="000000"/>
        </w:rPr>
        <w:t xml:space="preserve"> </w:t>
      </w:r>
      <w:r w:rsidR="008E08C9" w:rsidRPr="00E96A17">
        <w:rPr>
          <w:rFonts w:ascii="Calibri" w:hAnsi="Calibri" w:cs="Calibri"/>
          <w:color w:val="000000"/>
        </w:rPr>
        <w:t>always maintained</w:t>
      </w:r>
      <w:r w:rsidR="00A96846" w:rsidRPr="00E96A17">
        <w:rPr>
          <w:rFonts w:ascii="Calibri" w:hAnsi="Calibri" w:cs="Calibri"/>
          <w:color w:val="000000"/>
        </w:rPr>
        <w:t>.</w:t>
      </w:r>
    </w:p>
    <w:p w14:paraId="57DCC6AB" w14:textId="77777777" w:rsidR="00344DB7" w:rsidRPr="00E96A17" w:rsidRDefault="00344DB7" w:rsidP="00C5230E"/>
    <w:p w14:paraId="4BBE763C" w14:textId="77777777" w:rsidR="00A96846" w:rsidRPr="00E96A17" w:rsidRDefault="00344DB7" w:rsidP="005744AB">
      <w:pPr>
        <w:pStyle w:val="Heading2"/>
      </w:pPr>
      <w:bookmarkStart w:id="56" w:name="_Toc216697933"/>
      <w:bookmarkStart w:id="57" w:name="_Toc218521645"/>
      <w:r w:rsidRPr="00E96A17">
        <w:t>H</w:t>
      </w:r>
      <w:r w:rsidR="00A96846" w:rsidRPr="00E96A17">
        <w:t xml:space="preserve">ousekeeping </w:t>
      </w:r>
      <w:r w:rsidR="003B20AD" w:rsidRPr="00E96A17">
        <w:t xml:space="preserve">of work </w:t>
      </w:r>
      <w:r w:rsidR="00A96846" w:rsidRPr="00E96A17">
        <w:t>areas</w:t>
      </w:r>
      <w:bookmarkEnd w:id="56"/>
      <w:bookmarkEnd w:id="57"/>
    </w:p>
    <w:p w14:paraId="64CAB15D" w14:textId="77777777" w:rsidR="00A96846" w:rsidRPr="00E96A17" w:rsidRDefault="007B26FB">
      <w:pPr>
        <w:tabs>
          <w:tab w:val="left" w:pos="1800"/>
          <w:tab w:val="left" w:pos="2520"/>
          <w:tab w:val="left" w:pos="3240"/>
          <w:tab w:val="left" w:pos="3960"/>
          <w:tab w:val="left" w:pos="4680"/>
          <w:tab w:val="left" w:pos="5400"/>
          <w:tab w:val="left" w:pos="6120"/>
          <w:tab w:val="left" w:pos="6840"/>
          <w:tab w:val="left" w:pos="7560"/>
          <w:tab w:val="left" w:pos="8280"/>
        </w:tabs>
        <w:ind w:left="720"/>
        <w:rPr>
          <w:rFonts w:ascii="Calibri" w:hAnsi="Calibri" w:cs="Calibri"/>
          <w:color w:val="000000"/>
        </w:rPr>
      </w:pPr>
      <w:r w:rsidRPr="00E96A17">
        <w:rPr>
          <w:rFonts w:ascii="Calibri" w:hAnsi="Calibri" w:cs="Calibri"/>
          <w:color w:val="000000"/>
        </w:rPr>
        <w:t>Team members</w:t>
      </w:r>
      <w:r w:rsidR="00A96846" w:rsidRPr="00E96A17">
        <w:rPr>
          <w:rFonts w:ascii="Calibri" w:hAnsi="Calibri" w:cs="Calibri"/>
          <w:color w:val="000000"/>
        </w:rPr>
        <w:t xml:space="preserve"> are responsible for returning equipment and supplies to their proper storage area. If a piece of equipment needs to be repaired, proper procedures for equipment repair should be followed. Unsafe equipment shall be tagged for </w:t>
      </w:r>
      <w:r w:rsidR="008E08C9" w:rsidRPr="00E96A17">
        <w:rPr>
          <w:rFonts w:ascii="Calibri" w:hAnsi="Calibri" w:cs="Calibri"/>
          <w:color w:val="000000"/>
        </w:rPr>
        <w:t>non-use and</w:t>
      </w:r>
      <w:r w:rsidR="00A96846" w:rsidRPr="00E96A17">
        <w:rPr>
          <w:rFonts w:ascii="Calibri" w:hAnsi="Calibri" w:cs="Calibri"/>
          <w:color w:val="000000"/>
        </w:rPr>
        <w:t xml:space="preserve"> reported to the supervisor. All equipment and work areas must be left in a clean, uncluttered condition during and at the end of each workday. </w:t>
      </w:r>
    </w:p>
    <w:p w14:paraId="4F032742" w14:textId="77777777" w:rsidR="00A96846" w:rsidRPr="00E96A17" w:rsidRDefault="00A96846">
      <w:pPr>
        <w:tabs>
          <w:tab w:val="left" w:pos="1800"/>
          <w:tab w:val="left" w:pos="2520"/>
          <w:tab w:val="left" w:pos="3240"/>
          <w:tab w:val="left" w:pos="3960"/>
          <w:tab w:val="left" w:pos="4680"/>
          <w:tab w:val="left" w:pos="5400"/>
          <w:tab w:val="left" w:pos="6120"/>
          <w:tab w:val="left" w:pos="6840"/>
          <w:tab w:val="left" w:pos="7560"/>
          <w:tab w:val="left" w:pos="8280"/>
        </w:tabs>
        <w:ind w:left="360" w:hanging="46"/>
        <w:rPr>
          <w:rFonts w:ascii="Calibri" w:hAnsi="Calibri" w:cs="Calibri"/>
          <w:b/>
          <w:color w:val="000000"/>
          <w:highlight w:val="lightGray"/>
        </w:rPr>
      </w:pPr>
    </w:p>
    <w:p w14:paraId="4705ED16" w14:textId="77777777" w:rsidR="00A96846" w:rsidRPr="00E96A17" w:rsidRDefault="00A96846" w:rsidP="005744AB">
      <w:pPr>
        <w:pStyle w:val="Heading2"/>
      </w:pPr>
      <w:bookmarkStart w:id="58" w:name="_Toc216697934"/>
      <w:bookmarkStart w:id="59" w:name="_Toc218521646"/>
      <w:r w:rsidRPr="00E96A17">
        <w:t>Use of Vehicles</w:t>
      </w:r>
      <w:bookmarkEnd w:id="58"/>
      <w:bookmarkEnd w:id="59"/>
    </w:p>
    <w:p w14:paraId="4965443A" w14:textId="4F4E0032" w:rsidR="00A96846" w:rsidRPr="00E96A17" w:rsidRDefault="007B26FB">
      <w:pPr>
        <w:tabs>
          <w:tab w:val="left" w:pos="1800"/>
          <w:tab w:val="left" w:pos="2520"/>
          <w:tab w:val="left" w:pos="3240"/>
          <w:tab w:val="left" w:pos="3960"/>
          <w:tab w:val="left" w:pos="4680"/>
          <w:tab w:val="left" w:pos="5400"/>
          <w:tab w:val="left" w:pos="6120"/>
          <w:tab w:val="left" w:pos="6840"/>
          <w:tab w:val="left" w:pos="7560"/>
          <w:tab w:val="left" w:pos="8280"/>
        </w:tabs>
        <w:ind w:left="720"/>
        <w:rPr>
          <w:rFonts w:ascii="Calibri" w:hAnsi="Calibri" w:cs="Calibri"/>
        </w:rPr>
      </w:pPr>
      <w:r w:rsidRPr="00E96A17">
        <w:rPr>
          <w:rFonts w:ascii="Calibri" w:hAnsi="Calibri" w:cs="Calibri"/>
        </w:rPr>
        <w:t>Team members</w:t>
      </w:r>
      <w:r w:rsidR="00A96846" w:rsidRPr="00E96A17">
        <w:rPr>
          <w:rFonts w:ascii="Calibri" w:hAnsi="Calibri" w:cs="Calibri"/>
        </w:rPr>
        <w:t xml:space="preserve"> may be required to use a state vehicle for the performance of their job duties. This vehicle shall only be used for official state business. If the </w:t>
      </w:r>
      <w:r w:rsidRPr="00E96A17">
        <w:rPr>
          <w:rFonts w:ascii="Calibri" w:hAnsi="Calibri" w:cs="Calibri"/>
        </w:rPr>
        <w:t>team member</w:t>
      </w:r>
      <w:r w:rsidR="00A96846" w:rsidRPr="00E96A17">
        <w:rPr>
          <w:rFonts w:ascii="Calibri" w:hAnsi="Calibri" w:cs="Calibri"/>
        </w:rPr>
        <w:t xml:space="preserve"> plans to take lunch </w:t>
      </w:r>
      <w:r w:rsidR="003B20AD" w:rsidRPr="00E96A17">
        <w:rPr>
          <w:rFonts w:ascii="Calibri" w:hAnsi="Calibri" w:cs="Calibri"/>
        </w:rPr>
        <w:t>off</w:t>
      </w:r>
      <w:r w:rsidR="00A96846" w:rsidRPr="00E96A17">
        <w:rPr>
          <w:rFonts w:ascii="Calibri" w:hAnsi="Calibri" w:cs="Calibri"/>
        </w:rPr>
        <w:t xml:space="preserve"> complex, the </w:t>
      </w:r>
      <w:r w:rsidRPr="00E96A17">
        <w:rPr>
          <w:rFonts w:ascii="Calibri" w:hAnsi="Calibri" w:cs="Calibri"/>
        </w:rPr>
        <w:t>team member</w:t>
      </w:r>
      <w:r w:rsidR="00A96846" w:rsidRPr="00E96A17">
        <w:rPr>
          <w:rFonts w:ascii="Calibri" w:hAnsi="Calibri" w:cs="Calibri"/>
        </w:rPr>
        <w:t xml:space="preserve"> may not use a state vehicle for transportation, unless they are enroute to or from a job assignment and the lunch location is </w:t>
      </w:r>
      <w:r w:rsidR="00567310" w:rsidRPr="00E96A17">
        <w:rPr>
          <w:rFonts w:ascii="Calibri" w:hAnsi="Calibri" w:cs="Calibri"/>
        </w:rPr>
        <w:t>in</w:t>
      </w:r>
      <w:r w:rsidR="00A96846" w:rsidRPr="00E96A17">
        <w:rPr>
          <w:rFonts w:ascii="Calibri" w:hAnsi="Calibri" w:cs="Calibri"/>
        </w:rPr>
        <w:t xml:space="preserve"> route.</w:t>
      </w:r>
    </w:p>
    <w:p w14:paraId="4CF739BD" w14:textId="77777777" w:rsidR="00C459EA" w:rsidRPr="00E96A17" w:rsidRDefault="00C459EA">
      <w:pPr>
        <w:tabs>
          <w:tab w:val="left" w:pos="1800"/>
          <w:tab w:val="left" w:pos="2520"/>
          <w:tab w:val="left" w:pos="3240"/>
          <w:tab w:val="left" w:pos="3960"/>
          <w:tab w:val="left" w:pos="4680"/>
          <w:tab w:val="left" w:pos="5400"/>
          <w:tab w:val="left" w:pos="6120"/>
          <w:tab w:val="left" w:pos="6840"/>
          <w:tab w:val="left" w:pos="7560"/>
          <w:tab w:val="left" w:pos="8280"/>
        </w:tabs>
        <w:ind w:left="720"/>
        <w:rPr>
          <w:rFonts w:ascii="Calibri" w:hAnsi="Calibri" w:cs="Calibri"/>
        </w:rPr>
      </w:pPr>
    </w:p>
    <w:p w14:paraId="436EEB3D" w14:textId="77777777" w:rsidR="00C459EA" w:rsidRPr="00E96A17" w:rsidRDefault="00C459EA">
      <w:pPr>
        <w:tabs>
          <w:tab w:val="left" w:pos="1800"/>
          <w:tab w:val="left" w:pos="2520"/>
          <w:tab w:val="left" w:pos="3240"/>
          <w:tab w:val="left" w:pos="3960"/>
          <w:tab w:val="left" w:pos="4680"/>
          <w:tab w:val="left" w:pos="5400"/>
          <w:tab w:val="left" w:pos="6120"/>
          <w:tab w:val="left" w:pos="6840"/>
          <w:tab w:val="left" w:pos="7560"/>
          <w:tab w:val="left" w:pos="8280"/>
        </w:tabs>
        <w:ind w:left="720"/>
        <w:rPr>
          <w:rFonts w:ascii="Calibri" w:hAnsi="Calibri" w:cs="Calibri"/>
          <w:u w:val="single"/>
        </w:rPr>
      </w:pPr>
      <w:r w:rsidRPr="00E96A17">
        <w:rPr>
          <w:rFonts w:ascii="Calibri" w:hAnsi="Calibri" w:cs="Calibri"/>
        </w:rPr>
        <w:t xml:space="preserve">It is the </w:t>
      </w:r>
      <w:r w:rsidR="007B26FB" w:rsidRPr="00E96A17">
        <w:rPr>
          <w:rFonts w:ascii="Calibri" w:hAnsi="Calibri" w:cs="Calibri"/>
        </w:rPr>
        <w:t>team members</w:t>
      </w:r>
      <w:r w:rsidR="003E1358" w:rsidRPr="00E96A17">
        <w:rPr>
          <w:rFonts w:ascii="Calibri" w:hAnsi="Calibri" w:cs="Calibri"/>
        </w:rPr>
        <w:t>’</w:t>
      </w:r>
      <w:r w:rsidRPr="00E96A17">
        <w:rPr>
          <w:rFonts w:ascii="Calibri" w:hAnsi="Calibri" w:cs="Calibri"/>
        </w:rPr>
        <w:t xml:space="preserve"> responsibility to know and understand the </w:t>
      </w:r>
      <w:r w:rsidR="00CA119A" w:rsidRPr="00E96A17">
        <w:rPr>
          <w:rFonts w:ascii="Calibri" w:hAnsi="Calibri" w:cs="Calibri"/>
        </w:rPr>
        <w:t>FMD</w:t>
      </w:r>
      <w:r w:rsidRPr="00E96A17">
        <w:rPr>
          <w:rFonts w:ascii="Calibri" w:hAnsi="Calibri" w:cs="Calibri"/>
        </w:rPr>
        <w:t xml:space="preserve"> Vehicle Rules located inside each vehicle.</w:t>
      </w:r>
    </w:p>
    <w:p w14:paraId="11436C5D" w14:textId="77777777" w:rsidR="00A96846" w:rsidRPr="00E96A17" w:rsidRDefault="00A96846">
      <w:pPr>
        <w:tabs>
          <w:tab w:val="left" w:pos="1800"/>
          <w:tab w:val="left" w:pos="2520"/>
          <w:tab w:val="left" w:pos="3240"/>
          <w:tab w:val="left" w:pos="3960"/>
          <w:tab w:val="left" w:pos="4680"/>
          <w:tab w:val="left" w:pos="5400"/>
          <w:tab w:val="left" w:pos="6120"/>
          <w:tab w:val="left" w:pos="6840"/>
          <w:tab w:val="left" w:pos="7560"/>
          <w:tab w:val="left" w:pos="8280"/>
        </w:tabs>
        <w:ind w:left="270"/>
        <w:rPr>
          <w:rFonts w:ascii="Calibri" w:hAnsi="Calibri" w:cs="Calibri"/>
          <w:highlight w:val="lightGray"/>
          <w:u w:val="single"/>
        </w:rPr>
      </w:pPr>
    </w:p>
    <w:p w14:paraId="62A0E029" w14:textId="77777777" w:rsidR="00A96846" w:rsidRPr="00E96A17" w:rsidRDefault="00A96846" w:rsidP="00321C94">
      <w:pPr>
        <w:tabs>
          <w:tab w:val="left" w:pos="1800"/>
          <w:tab w:val="left" w:pos="2520"/>
          <w:tab w:val="left" w:pos="3240"/>
          <w:tab w:val="left" w:pos="3960"/>
          <w:tab w:val="left" w:pos="4680"/>
          <w:tab w:val="left" w:pos="5400"/>
          <w:tab w:val="left" w:pos="6120"/>
          <w:tab w:val="left" w:pos="6840"/>
          <w:tab w:val="left" w:pos="7560"/>
          <w:tab w:val="left" w:pos="8280"/>
        </w:tabs>
        <w:ind w:left="720"/>
        <w:rPr>
          <w:rFonts w:ascii="Calibri" w:hAnsi="Calibri" w:cs="Calibri"/>
        </w:rPr>
      </w:pPr>
      <w:r w:rsidRPr="00E96A17">
        <w:rPr>
          <w:rFonts w:ascii="Calibri" w:hAnsi="Calibri" w:cs="Calibri"/>
        </w:rPr>
        <w:t>All vehicle</w:t>
      </w:r>
      <w:r w:rsidR="00C459EA" w:rsidRPr="00E96A17">
        <w:rPr>
          <w:rFonts w:ascii="Calibri" w:hAnsi="Calibri" w:cs="Calibri"/>
        </w:rPr>
        <w:t xml:space="preserve">s assigned to </w:t>
      </w:r>
      <w:r w:rsidR="00CA119A" w:rsidRPr="00E96A17">
        <w:rPr>
          <w:rFonts w:ascii="Calibri" w:hAnsi="Calibri" w:cs="Calibri"/>
        </w:rPr>
        <w:t>FMD</w:t>
      </w:r>
      <w:r w:rsidRPr="00E96A17">
        <w:rPr>
          <w:rFonts w:ascii="Calibri" w:hAnsi="Calibri" w:cs="Calibri"/>
        </w:rPr>
        <w:t xml:space="preserve"> staff must be locked/secured when not in use. </w:t>
      </w:r>
    </w:p>
    <w:p w14:paraId="50C45D76" w14:textId="77777777" w:rsidR="003B20AD" w:rsidRPr="00E96A17" w:rsidRDefault="003B20AD" w:rsidP="00321C94">
      <w:pPr>
        <w:tabs>
          <w:tab w:val="left" w:pos="1800"/>
          <w:tab w:val="left" w:pos="2520"/>
          <w:tab w:val="left" w:pos="3240"/>
          <w:tab w:val="left" w:pos="3960"/>
          <w:tab w:val="left" w:pos="4680"/>
          <w:tab w:val="left" w:pos="5400"/>
          <w:tab w:val="left" w:pos="6120"/>
          <w:tab w:val="left" w:pos="6840"/>
          <w:tab w:val="left" w:pos="7560"/>
          <w:tab w:val="left" w:pos="8280"/>
        </w:tabs>
        <w:ind w:left="720"/>
        <w:rPr>
          <w:rFonts w:ascii="Calibri" w:hAnsi="Calibri" w:cs="Calibri"/>
        </w:rPr>
      </w:pPr>
    </w:p>
    <w:p w14:paraId="1842462C" w14:textId="77777777" w:rsidR="003B20AD" w:rsidRPr="00E96A17" w:rsidRDefault="003B20AD" w:rsidP="00321C94">
      <w:pPr>
        <w:tabs>
          <w:tab w:val="left" w:pos="1800"/>
          <w:tab w:val="left" w:pos="2520"/>
          <w:tab w:val="left" w:pos="3240"/>
          <w:tab w:val="left" w:pos="3960"/>
          <w:tab w:val="left" w:pos="4680"/>
          <w:tab w:val="left" w:pos="5400"/>
          <w:tab w:val="left" w:pos="6120"/>
          <w:tab w:val="left" w:pos="6840"/>
          <w:tab w:val="left" w:pos="7560"/>
          <w:tab w:val="left" w:pos="8280"/>
        </w:tabs>
        <w:ind w:left="720"/>
        <w:rPr>
          <w:rFonts w:ascii="Calibri" w:hAnsi="Calibri" w:cs="Calibri"/>
        </w:rPr>
      </w:pPr>
      <w:r w:rsidRPr="00E96A17">
        <w:rPr>
          <w:rFonts w:ascii="Calibri" w:hAnsi="Calibri" w:cs="Calibri"/>
        </w:rPr>
        <w:t>All FMD assigned vehicles must be parked in FMD Assigned parking s</w:t>
      </w:r>
      <w:r w:rsidR="00ED0644" w:rsidRPr="00E96A17">
        <w:rPr>
          <w:rFonts w:ascii="Calibri" w:hAnsi="Calibri" w:cs="Calibri"/>
        </w:rPr>
        <w:t>talls.</w:t>
      </w:r>
    </w:p>
    <w:p w14:paraId="418AB258" w14:textId="77777777" w:rsidR="00A96846" w:rsidRPr="00E96A17" w:rsidRDefault="00A96846">
      <w:pPr>
        <w:tabs>
          <w:tab w:val="left" w:pos="1800"/>
          <w:tab w:val="left" w:pos="2520"/>
          <w:tab w:val="left" w:pos="3240"/>
          <w:tab w:val="left" w:pos="3960"/>
          <w:tab w:val="left" w:pos="4680"/>
          <w:tab w:val="left" w:pos="5400"/>
          <w:tab w:val="left" w:pos="6120"/>
          <w:tab w:val="left" w:pos="6840"/>
          <w:tab w:val="left" w:pos="7560"/>
          <w:tab w:val="left" w:pos="8280"/>
        </w:tabs>
        <w:ind w:left="720"/>
        <w:rPr>
          <w:rFonts w:ascii="Calibri" w:hAnsi="Calibri" w:cs="Calibri"/>
        </w:rPr>
      </w:pPr>
    </w:p>
    <w:p w14:paraId="00E8A1D4" w14:textId="77777777" w:rsidR="00A96846" w:rsidRPr="00E96A17" w:rsidRDefault="00A96846">
      <w:pPr>
        <w:tabs>
          <w:tab w:val="left" w:pos="1800"/>
          <w:tab w:val="left" w:pos="2520"/>
          <w:tab w:val="left" w:pos="3240"/>
          <w:tab w:val="left" w:pos="3960"/>
          <w:tab w:val="left" w:pos="4680"/>
          <w:tab w:val="left" w:pos="5400"/>
          <w:tab w:val="left" w:pos="6120"/>
          <w:tab w:val="left" w:pos="6840"/>
          <w:tab w:val="left" w:pos="7560"/>
          <w:tab w:val="left" w:pos="8280"/>
        </w:tabs>
        <w:ind w:left="720"/>
        <w:rPr>
          <w:rFonts w:ascii="Calibri" w:hAnsi="Calibri" w:cs="Calibri"/>
        </w:rPr>
      </w:pPr>
      <w:r w:rsidRPr="00E96A17">
        <w:rPr>
          <w:rFonts w:ascii="Calibri" w:hAnsi="Calibri" w:cs="Calibri"/>
        </w:rPr>
        <w:lastRenderedPageBreak/>
        <w:t>Any moving or parking violations are the responsibility of the vehicle operator.</w:t>
      </w:r>
    </w:p>
    <w:p w14:paraId="7794FCE8" w14:textId="77777777" w:rsidR="00C459EA" w:rsidRPr="00E96A17" w:rsidRDefault="00C459EA">
      <w:pPr>
        <w:tabs>
          <w:tab w:val="left" w:pos="1800"/>
          <w:tab w:val="left" w:pos="2520"/>
          <w:tab w:val="left" w:pos="3240"/>
          <w:tab w:val="left" w:pos="3960"/>
          <w:tab w:val="left" w:pos="4680"/>
          <w:tab w:val="left" w:pos="5400"/>
          <w:tab w:val="left" w:pos="6120"/>
          <w:tab w:val="left" w:pos="6840"/>
          <w:tab w:val="left" w:pos="7560"/>
          <w:tab w:val="left" w:pos="8280"/>
        </w:tabs>
        <w:ind w:left="720"/>
        <w:rPr>
          <w:rFonts w:ascii="Calibri" w:hAnsi="Calibri" w:cs="Calibri"/>
        </w:rPr>
      </w:pPr>
    </w:p>
    <w:p w14:paraId="29B747A5" w14:textId="77777777" w:rsidR="00C459EA" w:rsidRPr="00E96A17" w:rsidRDefault="00C459EA">
      <w:pPr>
        <w:tabs>
          <w:tab w:val="left" w:pos="1800"/>
          <w:tab w:val="left" w:pos="2520"/>
          <w:tab w:val="left" w:pos="3240"/>
          <w:tab w:val="left" w:pos="3960"/>
          <w:tab w:val="left" w:pos="4680"/>
          <w:tab w:val="left" w:pos="5400"/>
          <w:tab w:val="left" w:pos="6120"/>
          <w:tab w:val="left" w:pos="6840"/>
          <w:tab w:val="left" w:pos="7560"/>
          <w:tab w:val="left" w:pos="8280"/>
        </w:tabs>
        <w:ind w:left="720"/>
        <w:rPr>
          <w:rFonts w:ascii="Calibri" w:hAnsi="Calibri" w:cs="Calibri"/>
        </w:rPr>
      </w:pPr>
      <w:r w:rsidRPr="00E96A17">
        <w:rPr>
          <w:rFonts w:ascii="Calibri" w:hAnsi="Calibri" w:cs="Calibri"/>
        </w:rPr>
        <w:t xml:space="preserve">All shared vehicles are </w:t>
      </w:r>
      <w:r w:rsidR="003B20AD" w:rsidRPr="00E96A17">
        <w:rPr>
          <w:rFonts w:ascii="Calibri" w:hAnsi="Calibri" w:cs="Calibri"/>
        </w:rPr>
        <w:t>to be</w:t>
      </w:r>
      <w:r w:rsidRPr="00E96A17">
        <w:rPr>
          <w:rFonts w:ascii="Calibri" w:hAnsi="Calibri" w:cs="Calibri"/>
        </w:rPr>
        <w:t xml:space="preserve"> fueled upon reaching 25% capacity.</w:t>
      </w:r>
    </w:p>
    <w:p w14:paraId="77445197" w14:textId="77777777" w:rsidR="00ED0644" w:rsidRPr="00E96A17" w:rsidRDefault="00ED0644">
      <w:pPr>
        <w:tabs>
          <w:tab w:val="left" w:pos="1800"/>
          <w:tab w:val="left" w:pos="2520"/>
          <w:tab w:val="left" w:pos="3240"/>
          <w:tab w:val="left" w:pos="3960"/>
          <w:tab w:val="left" w:pos="4680"/>
          <w:tab w:val="left" w:pos="5400"/>
          <w:tab w:val="left" w:pos="6120"/>
          <w:tab w:val="left" w:pos="6840"/>
          <w:tab w:val="left" w:pos="7560"/>
          <w:tab w:val="left" w:pos="8280"/>
        </w:tabs>
        <w:ind w:left="720"/>
        <w:rPr>
          <w:rFonts w:ascii="Calibri" w:hAnsi="Calibri" w:cs="Calibri"/>
        </w:rPr>
      </w:pPr>
    </w:p>
    <w:p w14:paraId="12FB0718" w14:textId="77777777" w:rsidR="00ED0644" w:rsidRDefault="00ED0644">
      <w:pPr>
        <w:tabs>
          <w:tab w:val="left" w:pos="1800"/>
          <w:tab w:val="left" w:pos="2520"/>
          <w:tab w:val="left" w:pos="3240"/>
          <w:tab w:val="left" w:pos="3960"/>
          <w:tab w:val="left" w:pos="4680"/>
          <w:tab w:val="left" w:pos="5400"/>
          <w:tab w:val="left" w:pos="6120"/>
          <w:tab w:val="left" w:pos="6840"/>
          <w:tab w:val="left" w:pos="7560"/>
          <w:tab w:val="left" w:pos="8280"/>
        </w:tabs>
        <w:ind w:left="720"/>
        <w:rPr>
          <w:rFonts w:ascii="Calibri" w:hAnsi="Calibri" w:cs="Calibri"/>
        </w:rPr>
      </w:pPr>
      <w:r w:rsidRPr="00E96A17">
        <w:rPr>
          <w:rFonts w:ascii="Calibri" w:hAnsi="Calibri" w:cs="Calibri"/>
        </w:rPr>
        <w:t>Electronic devices shall never be left unattended in FMD vehicles.</w:t>
      </w:r>
    </w:p>
    <w:p w14:paraId="434BD34C" w14:textId="77777777" w:rsidR="005A3521" w:rsidRDefault="005A3521">
      <w:pPr>
        <w:tabs>
          <w:tab w:val="left" w:pos="1800"/>
          <w:tab w:val="left" w:pos="2520"/>
          <w:tab w:val="left" w:pos="3240"/>
          <w:tab w:val="left" w:pos="3960"/>
          <w:tab w:val="left" w:pos="4680"/>
          <w:tab w:val="left" w:pos="5400"/>
          <w:tab w:val="left" w:pos="6120"/>
          <w:tab w:val="left" w:pos="6840"/>
          <w:tab w:val="left" w:pos="7560"/>
          <w:tab w:val="left" w:pos="8280"/>
        </w:tabs>
        <w:ind w:left="720"/>
        <w:rPr>
          <w:rFonts w:ascii="Calibri" w:hAnsi="Calibri" w:cs="Calibri"/>
        </w:rPr>
      </w:pPr>
    </w:p>
    <w:p w14:paraId="4EF5F18F" w14:textId="77777777" w:rsidR="005A3521" w:rsidRPr="00E96A17" w:rsidRDefault="005A3521">
      <w:pPr>
        <w:tabs>
          <w:tab w:val="left" w:pos="1800"/>
          <w:tab w:val="left" w:pos="2520"/>
          <w:tab w:val="left" w:pos="3240"/>
          <w:tab w:val="left" w:pos="3960"/>
          <w:tab w:val="left" w:pos="4680"/>
          <w:tab w:val="left" w:pos="5400"/>
          <w:tab w:val="left" w:pos="6120"/>
          <w:tab w:val="left" w:pos="6840"/>
          <w:tab w:val="left" w:pos="7560"/>
          <w:tab w:val="left" w:pos="8280"/>
        </w:tabs>
        <w:ind w:left="720"/>
        <w:rPr>
          <w:rFonts w:ascii="Calibri" w:hAnsi="Calibri" w:cs="Calibri"/>
        </w:rPr>
      </w:pPr>
      <w:r>
        <w:rPr>
          <w:rFonts w:ascii="Calibri" w:hAnsi="Calibri" w:cs="Calibri"/>
        </w:rPr>
        <w:t xml:space="preserve">FMD vehicles shall not be parked in drop off areas. </w:t>
      </w:r>
    </w:p>
    <w:p w14:paraId="4C40EAD1" w14:textId="77777777" w:rsidR="00A96846" w:rsidRPr="00E96A17" w:rsidRDefault="00A96846">
      <w:pPr>
        <w:tabs>
          <w:tab w:val="left" w:pos="1800"/>
          <w:tab w:val="left" w:pos="2520"/>
          <w:tab w:val="left" w:pos="3240"/>
          <w:tab w:val="left" w:pos="3960"/>
          <w:tab w:val="left" w:pos="4680"/>
          <w:tab w:val="left" w:pos="5400"/>
          <w:tab w:val="left" w:pos="6120"/>
          <w:tab w:val="left" w:pos="6840"/>
          <w:tab w:val="left" w:pos="7560"/>
          <w:tab w:val="left" w:pos="8280"/>
        </w:tabs>
        <w:ind w:left="360"/>
        <w:rPr>
          <w:rFonts w:ascii="Calibri" w:hAnsi="Calibri" w:cs="Calibri"/>
          <w:b/>
          <w:i/>
          <w:color w:val="000000"/>
          <w:highlight w:val="lightGray"/>
          <w:u w:val="single"/>
        </w:rPr>
      </w:pPr>
    </w:p>
    <w:p w14:paraId="717D3508" w14:textId="77777777" w:rsidR="00A96846" w:rsidRPr="00E96A17" w:rsidRDefault="00A96846" w:rsidP="005744AB">
      <w:pPr>
        <w:pStyle w:val="Heading2"/>
      </w:pPr>
      <w:bookmarkStart w:id="60" w:name="_Toc30222778"/>
      <w:bookmarkStart w:id="61" w:name="_Toc216697935"/>
      <w:bookmarkStart w:id="62" w:name="_Toc218521647"/>
      <w:r w:rsidRPr="00E96A17">
        <w:t>Cell Phones</w:t>
      </w:r>
      <w:bookmarkEnd w:id="60"/>
      <w:bookmarkEnd w:id="61"/>
      <w:bookmarkEnd w:id="62"/>
    </w:p>
    <w:p w14:paraId="6B685D54" w14:textId="77777777" w:rsidR="00A96846" w:rsidRPr="00E96A17" w:rsidRDefault="007B26FB">
      <w:pPr>
        <w:ind w:left="720"/>
        <w:rPr>
          <w:rFonts w:ascii="Calibri" w:hAnsi="Calibri" w:cs="Calibri"/>
          <w:color w:val="000000"/>
        </w:rPr>
      </w:pPr>
      <w:r w:rsidRPr="00E96A17">
        <w:rPr>
          <w:rFonts w:ascii="Calibri" w:hAnsi="Calibri" w:cs="Calibri"/>
          <w:color w:val="000000"/>
        </w:rPr>
        <w:t>Team members</w:t>
      </w:r>
      <w:r w:rsidR="00A96846" w:rsidRPr="00E96A17">
        <w:rPr>
          <w:rFonts w:ascii="Calibri" w:hAnsi="Calibri" w:cs="Calibri"/>
          <w:color w:val="000000"/>
        </w:rPr>
        <w:t xml:space="preserve"> who are issued a cell phone are held accountable and must safeguard </w:t>
      </w:r>
      <w:r w:rsidR="00A4244C" w:rsidRPr="00E96A17">
        <w:rPr>
          <w:rFonts w:ascii="Calibri" w:hAnsi="Calibri" w:cs="Calibri"/>
          <w:color w:val="000000"/>
        </w:rPr>
        <w:t>the device</w:t>
      </w:r>
      <w:r w:rsidR="00A96846" w:rsidRPr="00E96A17">
        <w:rPr>
          <w:rFonts w:ascii="Calibri" w:hAnsi="Calibri" w:cs="Calibri"/>
          <w:color w:val="000000"/>
        </w:rPr>
        <w:t xml:space="preserve">. Provided devices must be </w:t>
      </w:r>
      <w:r w:rsidR="00C05FD0" w:rsidRPr="00E96A17">
        <w:rPr>
          <w:rFonts w:ascii="Calibri" w:hAnsi="Calibri" w:cs="Calibri"/>
          <w:color w:val="000000"/>
        </w:rPr>
        <w:t>always worn and operational</w:t>
      </w:r>
      <w:r w:rsidR="00A96846" w:rsidRPr="00E96A17">
        <w:rPr>
          <w:rFonts w:ascii="Calibri" w:hAnsi="Calibri" w:cs="Calibri"/>
          <w:color w:val="000000"/>
        </w:rPr>
        <w:t xml:space="preserve"> during the work shift. If a cell phone becomes lost or inoperable, the </w:t>
      </w:r>
      <w:r w:rsidRPr="00E96A17">
        <w:rPr>
          <w:rFonts w:ascii="Calibri" w:hAnsi="Calibri" w:cs="Calibri"/>
          <w:color w:val="000000"/>
        </w:rPr>
        <w:t>team member</w:t>
      </w:r>
      <w:r w:rsidR="00A96846" w:rsidRPr="00E96A17">
        <w:rPr>
          <w:rFonts w:ascii="Calibri" w:hAnsi="Calibri" w:cs="Calibri"/>
          <w:color w:val="000000"/>
        </w:rPr>
        <w:t xml:space="preserve"> shall inform the supervisor immediately. </w:t>
      </w:r>
    </w:p>
    <w:p w14:paraId="1DD14F3C" w14:textId="77777777" w:rsidR="00A96846" w:rsidRPr="00E96A17" w:rsidRDefault="00A96846">
      <w:pPr>
        <w:ind w:left="1440"/>
        <w:rPr>
          <w:rFonts w:ascii="Calibri" w:hAnsi="Calibri" w:cs="Calibri"/>
          <w:color w:val="000000"/>
          <w:highlight w:val="lightGray"/>
        </w:rPr>
      </w:pPr>
    </w:p>
    <w:p w14:paraId="01D9840C" w14:textId="0FD7D8D1" w:rsidR="00A96846" w:rsidRPr="00E96A17" w:rsidRDefault="00747497">
      <w:pPr>
        <w:ind w:left="720"/>
        <w:rPr>
          <w:rFonts w:ascii="Calibri" w:hAnsi="Calibri" w:cs="Calibri"/>
          <w:color w:val="000000"/>
        </w:rPr>
      </w:pPr>
      <w:r w:rsidRPr="00E96A17">
        <w:rPr>
          <w:rFonts w:ascii="Calibri" w:hAnsi="Calibri" w:cs="Calibri"/>
          <w:color w:val="000000"/>
        </w:rPr>
        <w:t>C</w:t>
      </w:r>
      <w:r w:rsidR="00A96846" w:rsidRPr="00E96A17">
        <w:rPr>
          <w:rFonts w:ascii="Calibri" w:hAnsi="Calibri" w:cs="Calibri"/>
          <w:color w:val="000000"/>
        </w:rPr>
        <w:t xml:space="preserve">ell phones </w:t>
      </w:r>
      <w:r w:rsidR="00C05FD0" w:rsidRPr="00E96A17">
        <w:rPr>
          <w:rFonts w:ascii="Calibri" w:hAnsi="Calibri" w:cs="Calibri"/>
          <w:color w:val="000000"/>
        </w:rPr>
        <w:t>are</w:t>
      </w:r>
      <w:r w:rsidR="00A96846" w:rsidRPr="00E96A17">
        <w:rPr>
          <w:rFonts w:ascii="Calibri" w:hAnsi="Calibri" w:cs="Calibri"/>
          <w:color w:val="000000"/>
        </w:rPr>
        <w:t xml:space="preserve"> state property and as such must be used for official state business in accordance with</w:t>
      </w:r>
      <w:r w:rsidR="00A96846" w:rsidRPr="00E96A17">
        <w:rPr>
          <w:rFonts w:ascii="Calibri" w:hAnsi="Calibri" w:cs="Calibri"/>
        </w:rPr>
        <w:t xml:space="preserve"> </w:t>
      </w:r>
      <w:r w:rsidR="00EC1F0A">
        <w:rPr>
          <w:rFonts w:ascii="Calibri" w:hAnsi="Calibri" w:cs="Calibri"/>
        </w:rPr>
        <w:t xml:space="preserve">HR/LR Policy </w:t>
      </w:r>
      <w:r w:rsidR="00A365B9">
        <w:rPr>
          <w:rFonts w:ascii="Calibri" w:hAnsi="Calibri" w:cs="Calibri"/>
        </w:rPr>
        <w:t>#14</w:t>
      </w:r>
      <w:r w:rsidR="006971AC">
        <w:rPr>
          <w:rFonts w:ascii="Calibri" w:hAnsi="Calibri" w:cs="Calibri"/>
        </w:rPr>
        <w:t>38</w:t>
      </w:r>
      <w:r w:rsidR="00A365B9">
        <w:rPr>
          <w:rFonts w:ascii="Calibri" w:hAnsi="Calibri" w:cs="Calibri"/>
        </w:rPr>
        <w:t xml:space="preserve"> </w:t>
      </w:r>
      <w:r w:rsidR="006971AC">
        <w:rPr>
          <w:rFonts w:ascii="Calibri" w:hAnsi="Calibri" w:cs="Calibri"/>
        </w:rPr>
        <w:t>Mobile Device use</w:t>
      </w:r>
      <w:r w:rsidR="003E1358" w:rsidRPr="00E96A17">
        <w:rPr>
          <w:rFonts w:ascii="Calibri" w:hAnsi="Calibri" w:cs="Calibri"/>
        </w:rPr>
        <w:t xml:space="preserve"> Effective </w:t>
      </w:r>
      <w:r w:rsidR="00321C94" w:rsidRPr="00E96A17">
        <w:rPr>
          <w:rFonts w:ascii="Calibri" w:hAnsi="Calibri" w:cs="Calibri"/>
        </w:rPr>
        <w:t>Ju</w:t>
      </w:r>
      <w:r w:rsidR="00CB6F53">
        <w:rPr>
          <w:rFonts w:ascii="Calibri" w:hAnsi="Calibri" w:cs="Calibri"/>
        </w:rPr>
        <w:t>ly</w:t>
      </w:r>
      <w:r w:rsidR="00321C94" w:rsidRPr="00E96A17">
        <w:rPr>
          <w:rFonts w:ascii="Calibri" w:hAnsi="Calibri" w:cs="Calibri"/>
        </w:rPr>
        <w:t xml:space="preserve"> 1, 2024</w:t>
      </w:r>
      <w:r w:rsidR="00A96846" w:rsidRPr="00E96A17">
        <w:rPr>
          <w:rFonts w:ascii="Calibri" w:hAnsi="Calibri" w:cs="Calibri"/>
          <w:color w:val="000000"/>
        </w:rPr>
        <w:t>.</w:t>
      </w:r>
    </w:p>
    <w:p w14:paraId="10AB6C45" w14:textId="77777777" w:rsidR="00A96846" w:rsidRPr="00E96A17" w:rsidRDefault="00A96846">
      <w:pPr>
        <w:tabs>
          <w:tab w:val="left" w:pos="360"/>
        </w:tabs>
        <w:rPr>
          <w:rFonts w:ascii="Calibri" w:hAnsi="Calibri" w:cs="Calibri"/>
          <w:color w:val="000000"/>
        </w:rPr>
      </w:pPr>
    </w:p>
    <w:p w14:paraId="1B65577B" w14:textId="77777777" w:rsidR="00A96846" w:rsidRPr="00E96A17" w:rsidRDefault="007B26FB">
      <w:pPr>
        <w:tabs>
          <w:tab w:val="left" w:pos="360"/>
          <w:tab w:val="left" w:pos="1080"/>
          <w:tab w:val="left" w:pos="1260"/>
        </w:tabs>
        <w:ind w:left="720"/>
        <w:rPr>
          <w:rFonts w:ascii="Calibri" w:hAnsi="Calibri" w:cs="Calibri"/>
          <w:color w:val="000000"/>
        </w:rPr>
      </w:pPr>
      <w:r w:rsidRPr="00E96A17">
        <w:rPr>
          <w:rFonts w:ascii="Calibri" w:hAnsi="Calibri" w:cs="Calibri"/>
          <w:color w:val="000000"/>
        </w:rPr>
        <w:t>Team members</w:t>
      </w:r>
      <w:r w:rsidR="00A96846" w:rsidRPr="00E96A17">
        <w:rPr>
          <w:rFonts w:ascii="Calibri" w:hAnsi="Calibri" w:cs="Calibri"/>
          <w:color w:val="000000"/>
        </w:rPr>
        <w:t xml:space="preserve"> are responsible for returning these items upon the end of their employment with the </w:t>
      </w:r>
      <w:r w:rsidR="00CA119A" w:rsidRPr="00E96A17">
        <w:rPr>
          <w:rFonts w:ascii="Calibri" w:hAnsi="Calibri" w:cs="Calibri"/>
          <w:color w:val="000000"/>
        </w:rPr>
        <w:t>Facilities Management</w:t>
      </w:r>
      <w:r w:rsidR="00A96846" w:rsidRPr="00E96A17">
        <w:rPr>
          <w:rFonts w:ascii="Calibri" w:hAnsi="Calibri" w:cs="Calibri"/>
          <w:color w:val="000000"/>
        </w:rPr>
        <w:t xml:space="preserve"> Division.</w:t>
      </w:r>
    </w:p>
    <w:p w14:paraId="4EA4FE93" w14:textId="77777777" w:rsidR="00344DB7" w:rsidRPr="00E96A17" w:rsidRDefault="00344DB7" w:rsidP="00344DB7">
      <w:pPr>
        <w:rPr>
          <w:rFonts w:ascii="Calibri" w:hAnsi="Calibri" w:cs="Calibri"/>
        </w:rPr>
      </w:pPr>
    </w:p>
    <w:p w14:paraId="2AC722D2" w14:textId="77777777" w:rsidR="00A96846" w:rsidRPr="00E96A17" w:rsidRDefault="00344DB7" w:rsidP="005744AB">
      <w:pPr>
        <w:pStyle w:val="Heading2"/>
      </w:pPr>
      <w:bookmarkStart w:id="63" w:name="_Toc216697936"/>
      <w:bookmarkStart w:id="64" w:name="_Toc218521648"/>
      <w:r w:rsidRPr="00E96A17">
        <w:t>In</w:t>
      </w:r>
      <w:r w:rsidR="00A96846" w:rsidRPr="00E96A17">
        <w:t>ternet/Electronic Mail</w:t>
      </w:r>
      <w:bookmarkEnd w:id="63"/>
      <w:bookmarkEnd w:id="64"/>
    </w:p>
    <w:p w14:paraId="348FAED4" w14:textId="77777777" w:rsidR="00A96846" w:rsidRPr="00E96A17" w:rsidRDefault="005A3521">
      <w:pPr>
        <w:pStyle w:val="BodyTextIndent2"/>
        <w:ind w:left="720"/>
        <w:rPr>
          <w:rFonts w:ascii="Calibri" w:hAnsi="Calibri" w:cs="Calibri"/>
          <w:sz w:val="24"/>
        </w:rPr>
      </w:pPr>
      <w:r>
        <w:rPr>
          <w:rFonts w:ascii="Calibri" w:hAnsi="Calibri" w:cs="Calibri"/>
          <w:sz w:val="24"/>
        </w:rPr>
        <w:t>T</w:t>
      </w:r>
      <w:r w:rsidR="007B26FB" w:rsidRPr="00E96A17">
        <w:rPr>
          <w:rFonts w:ascii="Calibri" w:hAnsi="Calibri" w:cs="Calibri"/>
          <w:sz w:val="24"/>
        </w:rPr>
        <w:t>eam members</w:t>
      </w:r>
      <w:r w:rsidR="00A96846" w:rsidRPr="00E96A17">
        <w:rPr>
          <w:rFonts w:ascii="Calibri" w:hAnsi="Calibri" w:cs="Calibri"/>
          <w:sz w:val="24"/>
        </w:rPr>
        <w:t xml:space="preserve"> need to use good judgment </w:t>
      </w:r>
      <w:r w:rsidR="00C05FD0" w:rsidRPr="00E96A17">
        <w:rPr>
          <w:rFonts w:ascii="Calibri" w:hAnsi="Calibri" w:cs="Calibri"/>
          <w:sz w:val="24"/>
        </w:rPr>
        <w:t>with i</w:t>
      </w:r>
      <w:r w:rsidR="00A96846" w:rsidRPr="00E96A17">
        <w:rPr>
          <w:rFonts w:ascii="Calibri" w:hAnsi="Calibri" w:cs="Calibri"/>
          <w:sz w:val="24"/>
        </w:rPr>
        <w:t xml:space="preserve">nternet access and e-mail use. All </w:t>
      </w:r>
      <w:r w:rsidR="007B26FB" w:rsidRPr="00E96A17">
        <w:rPr>
          <w:rFonts w:ascii="Calibri" w:hAnsi="Calibri" w:cs="Calibri"/>
          <w:sz w:val="24"/>
        </w:rPr>
        <w:t>team members</w:t>
      </w:r>
      <w:r w:rsidR="00A96846" w:rsidRPr="00E96A17">
        <w:rPr>
          <w:rFonts w:ascii="Calibri" w:hAnsi="Calibri" w:cs="Calibri"/>
          <w:sz w:val="24"/>
        </w:rPr>
        <w:t xml:space="preserve"> are expected to:</w:t>
      </w:r>
    </w:p>
    <w:p w14:paraId="0732BB02" w14:textId="77777777" w:rsidR="00A96846" w:rsidRPr="00E96A17" w:rsidRDefault="00A96846">
      <w:pPr>
        <w:pStyle w:val="BodyTextIndent2"/>
        <w:numPr>
          <w:ilvl w:val="0"/>
          <w:numId w:val="4"/>
        </w:numPr>
        <w:rPr>
          <w:rFonts w:ascii="Calibri" w:hAnsi="Calibri" w:cs="Calibri"/>
          <w:sz w:val="24"/>
        </w:rPr>
      </w:pPr>
      <w:r w:rsidRPr="00E96A17">
        <w:rPr>
          <w:rFonts w:ascii="Calibri" w:hAnsi="Calibri" w:cs="Calibri"/>
          <w:sz w:val="24"/>
        </w:rPr>
        <w:t>Ensure that e-mail messages are appropriate in both the types of e-mail messages created, and the tone and content of those messages</w:t>
      </w:r>
    </w:p>
    <w:p w14:paraId="403CF3D9" w14:textId="77777777" w:rsidR="00A96846" w:rsidRPr="00E96A17" w:rsidRDefault="00A96846">
      <w:pPr>
        <w:pStyle w:val="BodyTextIndent2"/>
        <w:numPr>
          <w:ilvl w:val="0"/>
          <w:numId w:val="4"/>
        </w:numPr>
        <w:rPr>
          <w:rFonts w:ascii="Calibri" w:hAnsi="Calibri" w:cs="Calibri"/>
          <w:sz w:val="24"/>
        </w:rPr>
      </w:pPr>
      <w:r w:rsidRPr="00E96A17">
        <w:rPr>
          <w:rFonts w:ascii="Calibri" w:hAnsi="Calibri" w:cs="Calibri"/>
          <w:sz w:val="24"/>
        </w:rPr>
        <w:t>Adhere to the highest ethical standards when communicating electronically with others</w:t>
      </w:r>
    </w:p>
    <w:p w14:paraId="7D63A78A" w14:textId="77777777" w:rsidR="00A96846" w:rsidRPr="00E96A17" w:rsidRDefault="00A96846">
      <w:pPr>
        <w:pStyle w:val="BodyTextIndent2"/>
        <w:numPr>
          <w:ilvl w:val="0"/>
          <w:numId w:val="4"/>
        </w:numPr>
        <w:rPr>
          <w:rFonts w:ascii="Calibri" w:hAnsi="Calibri" w:cs="Calibri"/>
          <w:sz w:val="24"/>
        </w:rPr>
      </w:pPr>
      <w:r w:rsidRPr="00E96A17">
        <w:rPr>
          <w:rFonts w:ascii="Calibri" w:hAnsi="Calibri" w:cs="Calibri"/>
          <w:sz w:val="24"/>
        </w:rPr>
        <w:t>Check their e-mail as necessary</w:t>
      </w:r>
    </w:p>
    <w:p w14:paraId="731F65EC" w14:textId="43C0EE86" w:rsidR="00A96846" w:rsidRPr="00E96A17" w:rsidRDefault="00A96846">
      <w:pPr>
        <w:pStyle w:val="BodyTextIndent2"/>
        <w:numPr>
          <w:ilvl w:val="0"/>
          <w:numId w:val="4"/>
        </w:numPr>
        <w:rPr>
          <w:rFonts w:ascii="Calibri" w:hAnsi="Calibri" w:cs="Calibri"/>
          <w:sz w:val="24"/>
        </w:rPr>
      </w:pPr>
      <w:r w:rsidRPr="00E96A17">
        <w:rPr>
          <w:rFonts w:ascii="Calibri" w:hAnsi="Calibri" w:cs="Calibri"/>
          <w:sz w:val="24"/>
        </w:rPr>
        <w:t xml:space="preserve">Read, understand, and comply with the Statewide Policy: Appropriate Use of Electronic Communication and </w:t>
      </w:r>
      <w:r w:rsidR="00F2609F">
        <w:rPr>
          <w:rFonts w:ascii="Calibri" w:hAnsi="Calibri" w:cs="Calibri"/>
          <w:sz w:val="24"/>
        </w:rPr>
        <w:t xml:space="preserve">Information </w:t>
      </w:r>
      <w:r w:rsidRPr="00E96A17">
        <w:rPr>
          <w:rFonts w:ascii="Calibri" w:hAnsi="Calibri" w:cs="Calibri"/>
          <w:sz w:val="24"/>
        </w:rPr>
        <w:t>Tech</w:t>
      </w:r>
      <w:r w:rsidR="003E1358" w:rsidRPr="00E96A17">
        <w:rPr>
          <w:rFonts w:ascii="Calibri" w:hAnsi="Calibri" w:cs="Calibri"/>
          <w:sz w:val="24"/>
        </w:rPr>
        <w:t>nology</w:t>
      </w:r>
      <w:r w:rsidR="005A3521">
        <w:rPr>
          <w:rFonts w:ascii="Calibri" w:hAnsi="Calibri" w:cs="Calibri"/>
          <w:sz w:val="24"/>
        </w:rPr>
        <w:t>.</w:t>
      </w:r>
    </w:p>
    <w:p w14:paraId="1695F444" w14:textId="77777777" w:rsidR="00A96846" w:rsidRPr="00E96A17" w:rsidRDefault="00A96846">
      <w:pPr>
        <w:pStyle w:val="BodyTextIndent2"/>
        <w:numPr>
          <w:ilvl w:val="0"/>
          <w:numId w:val="4"/>
        </w:numPr>
        <w:rPr>
          <w:rFonts w:ascii="Calibri" w:hAnsi="Calibri" w:cs="Calibri"/>
          <w:sz w:val="24"/>
        </w:rPr>
      </w:pPr>
      <w:r w:rsidRPr="00E96A17">
        <w:rPr>
          <w:rFonts w:ascii="Calibri" w:hAnsi="Calibri" w:cs="Calibri"/>
          <w:sz w:val="24"/>
        </w:rPr>
        <w:t>Immediately notify the supervisor</w:t>
      </w:r>
      <w:r w:rsidR="00C05FD0" w:rsidRPr="00E96A17">
        <w:rPr>
          <w:rFonts w:ascii="Calibri" w:hAnsi="Calibri" w:cs="Calibri"/>
          <w:sz w:val="24"/>
        </w:rPr>
        <w:t xml:space="preserve"> </w:t>
      </w:r>
      <w:r w:rsidRPr="00E96A17">
        <w:rPr>
          <w:rFonts w:ascii="Calibri" w:hAnsi="Calibri" w:cs="Calibri"/>
          <w:sz w:val="24"/>
        </w:rPr>
        <w:t>of any inappropriate material received via e-mail</w:t>
      </w:r>
      <w:r w:rsidR="00C05FD0" w:rsidRPr="00E96A17">
        <w:rPr>
          <w:rFonts w:ascii="Calibri" w:hAnsi="Calibri" w:cs="Calibri"/>
          <w:sz w:val="24"/>
        </w:rPr>
        <w:t>.</w:t>
      </w:r>
    </w:p>
    <w:p w14:paraId="11C88CFA" w14:textId="77777777" w:rsidR="00A96846" w:rsidRPr="00E96A17" w:rsidRDefault="00A96846">
      <w:pPr>
        <w:pStyle w:val="BodyTextIndent2"/>
        <w:rPr>
          <w:rFonts w:ascii="Calibri" w:hAnsi="Calibri" w:cs="Calibri"/>
          <w:sz w:val="24"/>
        </w:rPr>
      </w:pPr>
    </w:p>
    <w:p w14:paraId="55D5161B" w14:textId="50201C8C" w:rsidR="00A96846" w:rsidRPr="00E96A17" w:rsidRDefault="007B26FB">
      <w:pPr>
        <w:tabs>
          <w:tab w:val="left" w:pos="360"/>
          <w:tab w:val="left" w:pos="1080"/>
          <w:tab w:val="left" w:pos="1260"/>
        </w:tabs>
        <w:ind w:left="720"/>
        <w:rPr>
          <w:rFonts w:ascii="Calibri" w:hAnsi="Calibri" w:cs="Calibri"/>
        </w:rPr>
      </w:pPr>
      <w:r w:rsidRPr="00E96A17">
        <w:rPr>
          <w:rFonts w:ascii="Calibri" w:hAnsi="Calibri" w:cs="Calibri"/>
        </w:rPr>
        <w:t>Team member</w:t>
      </w:r>
      <w:r w:rsidR="00A96846" w:rsidRPr="00E96A17">
        <w:rPr>
          <w:rFonts w:ascii="Calibri" w:hAnsi="Calibri" w:cs="Calibri"/>
        </w:rPr>
        <w:t xml:space="preserve"> use of e-mail and the Internet must be able to withstand public scrutiny without embarrassment to the agency, or the State of Minnesota. A copy of the Statewide Policy: Appropriate Use of Electronic Communication and</w:t>
      </w:r>
      <w:r w:rsidR="003E1358" w:rsidRPr="00E96A17">
        <w:rPr>
          <w:rFonts w:ascii="Calibri" w:hAnsi="Calibri" w:cs="Calibri"/>
        </w:rPr>
        <w:t xml:space="preserve"> </w:t>
      </w:r>
      <w:r w:rsidR="009C1E4A">
        <w:rPr>
          <w:rFonts w:ascii="Calibri" w:hAnsi="Calibri" w:cs="Calibri"/>
        </w:rPr>
        <w:t xml:space="preserve">Information </w:t>
      </w:r>
      <w:r w:rsidR="003E1358" w:rsidRPr="00E96A17">
        <w:rPr>
          <w:rFonts w:ascii="Calibri" w:hAnsi="Calibri" w:cs="Calibri"/>
        </w:rPr>
        <w:t>Technology</w:t>
      </w:r>
      <w:r w:rsidR="00321C94" w:rsidRPr="00E96A17">
        <w:rPr>
          <w:rFonts w:ascii="Calibri" w:hAnsi="Calibri" w:cs="Calibri"/>
        </w:rPr>
        <w:t>,</w:t>
      </w:r>
      <w:r w:rsidR="00A96846" w:rsidRPr="00E96A17">
        <w:rPr>
          <w:rFonts w:ascii="Calibri" w:hAnsi="Calibri" w:cs="Calibri"/>
        </w:rPr>
        <w:t xml:space="preserve"> is available from the supervisor, or the Department of Administration, Human Resources Division office.</w:t>
      </w:r>
    </w:p>
    <w:p w14:paraId="1279E17B" w14:textId="77777777" w:rsidR="006C5312" w:rsidRPr="00E96A17" w:rsidRDefault="006C5312" w:rsidP="00C5230E"/>
    <w:p w14:paraId="68CBD5DE" w14:textId="77777777" w:rsidR="00A96846" w:rsidRPr="00E96A17" w:rsidRDefault="00C05FD0" w:rsidP="005744AB">
      <w:pPr>
        <w:pStyle w:val="Heading1"/>
      </w:pPr>
      <w:bookmarkStart w:id="65" w:name="_Toc216697937"/>
      <w:bookmarkStart w:id="66" w:name="_Toc218521649"/>
      <w:r w:rsidRPr="00E96A17">
        <w:t xml:space="preserve">Agency Partner’s </w:t>
      </w:r>
      <w:r w:rsidR="00A96846" w:rsidRPr="00E96A17">
        <w:t>Property</w:t>
      </w:r>
      <w:bookmarkEnd w:id="65"/>
      <w:bookmarkEnd w:id="66"/>
    </w:p>
    <w:p w14:paraId="6ED8899A" w14:textId="77777777" w:rsidR="00A96846" w:rsidRPr="00E96A17" w:rsidRDefault="00A96846">
      <w:pPr>
        <w:tabs>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0423BEA1" w14:textId="7095CB35" w:rsidR="00A96846" w:rsidRPr="00E96A17" w:rsidRDefault="00CA119A">
      <w:pPr>
        <w:tabs>
          <w:tab w:val="left" w:pos="1080"/>
          <w:tab w:val="left" w:pos="1800"/>
          <w:tab w:val="left" w:pos="2520"/>
          <w:tab w:val="left" w:pos="3240"/>
          <w:tab w:val="left" w:pos="3960"/>
          <w:tab w:val="left" w:pos="4680"/>
          <w:tab w:val="left" w:pos="5400"/>
          <w:tab w:val="left" w:pos="6120"/>
          <w:tab w:val="left" w:pos="6840"/>
          <w:tab w:val="left" w:pos="7560"/>
        </w:tabs>
        <w:rPr>
          <w:rFonts w:ascii="Calibri" w:hAnsi="Calibri" w:cs="Calibri"/>
          <w:color w:val="000000"/>
        </w:rPr>
      </w:pPr>
      <w:r w:rsidRPr="00E96A17">
        <w:rPr>
          <w:rFonts w:ascii="Calibri" w:hAnsi="Calibri" w:cs="Calibri"/>
          <w:color w:val="000000"/>
        </w:rPr>
        <w:t>FMD</w:t>
      </w:r>
      <w:r w:rsidR="00A96846" w:rsidRPr="00E96A17">
        <w:rPr>
          <w:rFonts w:ascii="Calibri" w:hAnsi="Calibri" w:cs="Calibri"/>
          <w:color w:val="000000"/>
        </w:rPr>
        <w:t xml:space="preserve"> personnel are not allowed to sit at a customer’s workstation or to use customer’s telephones, radios, televisions</w:t>
      </w:r>
      <w:r w:rsidR="004D200C">
        <w:rPr>
          <w:rFonts w:ascii="Calibri" w:hAnsi="Calibri" w:cs="Calibri"/>
          <w:color w:val="000000"/>
        </w:rPr>
        <w:t>,</w:t>
      </w:r>
      <w:r w:rsidR="00A96846" w:rsidRPr="00E96A17">
        <w:rPr>
          <w:rFonts w:ascii="Calibri" w:hAnsi="Calibri" w:cs="Calibri"/>
          <w:color w:val="000000"/>
        </w:rPr>
        <w:t xml:space="preserve"> or personal property. </w:t>
      </w:r>
    </w:p>
    <w:p w14:paraId="6A54C655" w14:textId="77777777" w:rsidR="00A96846" w:rsidRPr="00E96A17" w:rsidRDefault="00A96846">
      <w:pPr>
        <w:tabs>
          <w:tab w:val="left" w:pos="1080"/>
          <w:tab w:val="left" w:pos="1800"/>
          <w:tab w:val="left" w:pos="2520"/>
          <w:tab w:val="left" w:pos="3240"/>
          <w:tab w:val="left" w:pos="3960"/>
          <w:tab w:val="left" w:pos="4680"/>
          <w:tab w:val="left" w:pos="5400"/>
          <w:tab w:val="left" w:pos="6120"/>
          <w:tab w:val="left" w:pos="6840"/>
          <w:tab w:val="left" w:pos="7560"/>
        </w:tabs>
        <w:rPr>
          <w:rFonts w:ascii="Calibri" w:hAnsi="Calibri" w:cs="Calibri"/>
          <w:color w:val="000000"/>
        </w:rPr>
      </w:pPr>
    </w:p>
    <w:p w14:paraId="51498C49" w14:textId="77777777" w:rsidR="00A96846" w:rsidRPr="00E96A17" w:rsidRDefault="00A96846">
      <w:pPr>
        <w:tabs>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E96A17">
        <w:rPr>
          <w:rFonts w:ascii="Calibri" w:hAnsi="Calibri" w:cs="Calibri"/>
          <w:color w:val="000000"/>
        </w:rPr>
        <w:t>Any damage to customer’s property should be reported immediately to the supervisor.</w:t>
      </w:r>
    </w:p>
    <w:p w14:paraId="0D97AB75" w14:textId="77777777" w:rsidR="00A96846" w:rsidRPr="00E96A17" w:rsidRDefault="00A96846">
      <w:pPr>
        <w:tabs>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highlight w:val="lightGray"/>
        </w:rPr>
      </w:pPr>
    </w:p>
    <w:p w14:paraId="0E99604E" w14:textId="77777777" w:rsidR="00A96846" w:rsidRPr="00E96A17" w:rsidRDefault="00A96846" w:rsidP="005744AB">
      <w:pPr>
        <w:pStyle w:val="Heading1"/>
        <w:rPr>
          <w:smallCaps/>
        </w:rPr>
      </w:pPr>
      <w:bookmarkStart w:id="67" w:name="_Toc216697938"/>
      <w:bookmarkStart w:id="68" w:name="_Toc218521650"/>
      <w:r w:rsidRPr="00E96A17">
        <w:t>Personal Property</w:t>
      </w:r>
      <w:bookmarkEnd w:id="67"/>
      <w:bookmarkEnd w:id="68"/>
    </w:p>
    <w:p w14:paraId="2D1037AD" w14:textId="77777777" w:rsidR="00A96846" w:rsidRPr="00E96A17" w:rsidRDefault="00A96846">
      <w:pPr>
        <w:tabs>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6234A92F" w14:textId="77777777" w:rsidR="00A96846" w:rsidRPr="00E96A17" w:rsidRDefault="00A96846">
      <w:pPr>
        <w:tabs>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E96A17">
        <w:rPr>
          <w:rFonts w:ascii="Calibri" w:hAnsi="Calibri" w:cs="Calibri"/>
        </w:rPr>
        <w:t xml:space="preserve">Personal items such as radios, cell phones, </w:t>
      </w:r>
      <w:r w:rsidR="00321C94" w:rsidRPr="00E96A17">
        <w:rPr>
          <w:rFonts w:ascii="Calibri" w:hAnsi="Calibri" w:cs="Calibri"/>
        </w:rPr>
        <w:t>headsets</w:t>
      </w:r>
      <w:r w:rsidRPr="00E96A17">
        <w:rPr>
          <w:rFonts w:ascii="Calibri" w:hAnsi="Calibri" w:cs="Calibri"/>
        </w:rPr>
        <w:t>, etc. may be brought to work, but their use must not interfere with an individual’s responsibilities</w:t>
      </w:r>
      <w:r w:rsidR="001D11BE" w:rsidRPr="00E96A17">
        <w:rPr>
          <w:rFonts w:ascii="Calibri" w:hAnsi="Calibri" w:cs="Calibri"/>
          <w:color w:val="FF0000"/>
        </w:rPr>
        <w:t xml:space="preserve"> </w:t>
      </w:r>
      <w:r w:rsidR="001D11BE" w:rsidRPr="00E96A17">
        <w:rPr>
          <w:rFonts w:ascii="Calibri" w:hAnsi="Calibri" w:cs="Calibri"/>
        </w:rPr>
        <w:t>or impact co-workers.</w:t>
      </w:r>
      <w:r w:rsidRPr="00E96A17">
        <w:rPr>
          <w:rFonts w:ascii="Calibri" w:hAnsi="Calibri" w:cs="Calibri"/>
        </w:rPr>
        <w:t xml:space="preserve"> </w:t>
      </w:r>
      <w:r w:rsidRPr="00E96A17">
        <w:rPr>
          <w:rFonts w:ascii="Calibri" w:hAnsi="Calibri" w:cs="Calibri"/>
          <w:color w:val="000000"/>
        </w:rPr>
        <w:t>The state is not liable for loss or theft of any personal property.</w:t>
      </w:r>
    </w:p>
    <w:p w14:paraId="194B58E7" w14:textId="77777777" w:rsidR="00C05FD0" w:rsidRPr="00E96A17" w:rsidRDefault="00C05FD0">
      <w:pPr>
        <w:tabs>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7A9E4DD0" w14:textId="77777777" w:rsidR="000F0D3D" w:rsidRPr="00E96A17" w:rsidRDefault="000F0D3D">
      <w:pPr>
        <w:tabs>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E96A17">
        <w:rPr>
          <w:rFonts w:ascii="Calibri" w:hAnsi="Calibri" w:cs="Calibri"/>
        </w:rPr>
        <w:t>Personal audio devices shall be worn in one ear only to maintain awareness of the surrounding environment and ensure effective communication and safety.</w:t>
      </w:r>
    </w:p>
    <w:p w14:paraId="46A6CF8E" w14:textId="77777777" w:rsidR="00303861" w:rsidRDefault="00303861" w:rsidP="00C5230E">
      <w:bookmarkStart w:id="69" w:name="_Toc216697939"/>
    </w:p>
    <w:p w14:paraId="1DE125CD" w14:textId="2BF3E50C" w:rsidR="00A96846" w:rsidRPr="00E96A17" w:rsidRDefault="00A96846" w:rsidP="005744AB">
      <w:pPr>
        <w:pStyle w:val="Heading1"/>
      </w:pPr>
      <w:bookmarkStart w:id="70" w:name="_Toc218521651"/>
      <w:r w:rsidRPr="00E96A17">
        <w:t>Smoking</w:t>
      </w:r>
      <w:bookmarkEnd w:id="69"/>
      <w:bookmarkEnd w:id="70"/>
    </w:p>
    <w:p w14:paraId="6173EE68" w14:textId="77777777" w:rsidR="00A96846" w:rsidRPr="00E96A17" w:rsidRDefault="00A96846">
      <w:pPr>
        <w:tabs>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378DE9D1" w14:textId="77777777" w:rsidR="00A96846" w:rsidRPr="00E96A17" w:rsidRDefault="00A96846">
      <w:pPr>
        <w:tabs>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highlight w:val="lightGray"/>
        </w:rPr>
      </w:pPr>
      <w:r w:rsidRPr="00E96A17">
        <w:rPr>
          <w:rFonts w:ascii="Calibri" w:hAnsi="Calibri" w:cs="Calibri"/>
          <w:color w:val="000000"/>
        </w:rPr>
        <w:t>Smoking is allowed only duri</w:t>
      </w:r>
      <w:r w:rsidR="001D11BE" w:rsidRPr="00E96A17">
        <w:rPr>
          <w:rFonts w:ascii="Calibri" w:hAnsi="Calibri" w:cs="Calibri"/>
          <w:color w:val="000000"/>
        </w:rPr>
        <w:t xml:space="preserve">ng designated </w:t>
      </w:r>
      <w:r w:rsidR="00321C94" w:rsidRPr="00E96A17">
        <w:rPr>
          <w:rFonts w:ascii="Calibri" w:hAnsi="Calibri" w:cs="Calibri"/>
          <w:color w:val="000000"/>
        </w:rPr>
        <w:t>breaks and</w:t>
      </w:r>
      <w:r w:rsidR="001D11BE" w:rsidRPr="00E96A17">
        <w:rPr>
          <w:rFonts w:ascii="Calibri" w:hAnsi="Calibri" w:cs="Calibri"/>
          <w:color w:val="000000"/>
        </w:rPr>
        <w:t xml:space="preserve"> is allowed only in designated </w:t>
      </w:r>
      <w:r w:rsidRPr="00E96A17">
        <w:rPr>
          <w:rFonts w:ascii="Calibri" w:hAnsi="Calibri" w:cs="Calibri"/>
          <w:color w:val="000000"/>
        </w:rPr>
        <w:t>smoking</w:t>
      </w:r>
      <w:r w:rsidR="001D11BE" w:rsidRPr="00E96A17">
        <w:rPr>
          <w:rFonts w:ascii="Calibri" w:hAnsi="Calibri" w:cs="Calibri"/>
          <w:color w:val="000000"/>
        </w:rPr>
        <w:t xml:space="preserve"> areas</w:t>
      </w:r>
      <w:r w:rsidRPr="00E96A17">
        <w:rPr>
          <w:rFonts w:ascii="Calibri" w:hAnsi="Calibri" w:cs="Calibri"/>
          <w:color w:val="000000"/>
        </w:rPr>
        <w:t>. Compliance with the Minnesota Clean Indoor Air Act, the Department of Administration's no smoking policy, and other building restrictions is mandatory. There is no smoking in any state vehicles or equipment at any time.</w:t>
      </w:r>
    </w:p>
    <w:p w14:paraId="42CC6397" w14:textId="77777777" w:rsidR="004E2EB1" w:rsidRDefault="004E2EB1" w:rsidP="00C5230E"/>
    <w:p w14:paraId="36157B10" w14:textId="77777777" w:rsidR="00A96846" w:rsidRPr="00E96A17" w:rsidRDefault="00A96846" w:rsidP="005744AB">
      <w:pPr>
        <w:pStyle w:val="Heading1"/>
      </w:pPr>
      <w:bookmarkStart w:id="71" w:name="_Toc216697940"/>
      <w:bookmarkStart w:id="72" w:name="_Toc218521652"/>
      <w:r w:rsidRPr="00E96A17">
        <w:t>Security</w:t>
      </w:r>
      <w:bookmarkEnd w:id="71"/>
      <w:bookmarkEnd w:id="72"/>
    </w:p>
    <w:p w14:paraId="711EDB2B" w14:textId="77777777" w:rsidR="00A96846" w:rsidRPr="00E96A17" w:rsidRDefault="00A96846">
      <w:pPr>
        <w:tabs>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47CAEFF7" w14:textId="77777777" w:rsidR="00A96846" w:rsidRPr="00E96A17" w:rsidRDefault="00CA119A">
      <w:pPr>
        <w:tabs>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highlight w:val="lightGray"/>
        </w:rPr>
      </w:pPr>
      <w:r w:rsidRPr="00E96A17">
        <w:rPr>
          <w:rFonts w:ascii="Calibri" w:hAnsi="Calibri" w:cs="Calibri"/>
          <w:color w:val="000000"/>
        </w:rPr>
        <w:t>Facilities Management</w:t>
      </w:r>
      <w:r w:rsidR="00A96846" w:rsidRPr="00E96A17">
        <w:rPr>
          <w:rFonts w:ascii="Calibri" w:hAnsi="Calibri" w:cs="Calibri"/>
          <w:color w:val="000000"/>
        </w:rPr>
        <w:t xml:space="preserve"> </w:t>
      </w:r>
      <w:r w:rsidR="007B26FB" w:rsidRPr="00E96A17">
        <w:rPr>
          <w:rFonts w:ascii="Calibri" w:hAnsi="Calibri" w:cs="Calibri"/>
          <w:color w:val="000000"/>
        </w:rPr>
        <w:t>team members</w:t>
      </w:r>
      <w:r w:rsidR="00A96846" w:rsidRPr="00E96A17">
        <w:rPr>
          <w:rFonts w:ascii="Calibri" w:hAnsi="Calibri" w:cs="Calibri"/>
          <w:color w:val="000000"/>
        </w:rPr>
        <w:t xml:space="preserve"> </w:t>
      </w:r>
      <w:r w:rsidR="001D11BE" w:rsidRPr="00E96A17">
        <w:rPr>
          <w:rFonts w:ascii="Calibri" w:hAnsi="Calibri" w:cs="Calibri"/>
          <w:color w:val="000000"/>
        </w:rPr>
        <w:t>are the “eyes and ears” of the Capitol C</w:t>
      </w:r>
      <w:r w:rsidR="00A96846" w:rsidRPr="00E96A17">
        <w:rPr>
          <w:rFonts w:ascii="Calibri" w:hAnsi="Calibri" w:cs="Calibri"/>
          <w:color w:val="000000"/>
        </w:rPr>
        <w:t xml:space="preserve">omplex. Staff should be aware of their surroundings and report any suspicious activity directly to their supervisor or to Capitol Security as necessary. Secured areas are </w:t>
      </w:r>
      <w:r w:rsidR="005A3521" w:rsidRPr="00E96A17">
        <w:rPr>
          <w:rFonts w:ascii="Calibri" w:hAnsi="Calibri" w:cs="Calibri"/>
          <w:color w:val="000000"/>
        </w:rPr>
        <w:t xml:space="preserve">always </w:t>
      </w:r>
      <w:r w:rsidR="00A96846" w:rsidRPr="00E96A17">
        <w:rPr>
          <w:rFonts w:ascii="Calibri" w:hAnsi="Calibri" w:cs="Calibri"/>
          <w:color w:val="000000"/>
        </w:rPr>
        <w:t xml:space="preserve">to be kept </w:t>
      </w:r>
      <w:r w:rsidR="00321C94" w:rsidRPr="00E96A17">
        <w:rPr>
          <w:rFonts w:ascii="Calibri" w:hAnsi="Calibri" w:cs="Calibri"/>
          <w:color w:val="000000"/>
        </w:rPr>
        <w:t>secured</w:t>
      </w:r>
      <w:r w:rsidR="00A96846" w:rsidRPr="00E96A17">
        <w:rPr>
          <w:rFonts w:ascii="Calibri" w:hAnsi="Calibri" w:cs="Calibri"/>
          <w:color w:val="000000"/>
        </w:rPr>
        <w:t>. Do not alter levels of security without Capitol Security approval.</w:t>
      </w:r>
    </w:p>
    <w:p w14:paraId="4F64AD92" w14:textId="77777777" w:rsidR="00A96846" w:rsidRPr="00E96A17" w:rsidRDefault="00A96846">
      <w:pPr>
        <w:tabs>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highlight w:val="lightGray"/>
        </w:rPr>
      </w:pPr>
    </w:p>
    <w:p w14:paraId="6463A7E2" w14:textId="77777777" w:rsidR="00A96846" w:rsidRPr="00E96A17" w:rsidRDefault="00A96846">
      <w:pPr>
        <w:tabs>
          <w:tab w:val="left" w:pos="-1440"/>
          <w:tab w:val="left" w:pos="-72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rPr>
      </w:pPr>
      <w:r w:rsidRPr="00E96A17">
        <w:rPr>
          <w:rFonts w:ascii="Calibri" w:hAnsi="Calibri" w:cs="Calibri"/>
          <w:color w:val="000000"/>
        </w:rPr>
        <w:t>When entering or</w:t>
      </w:r>
      <w:r w:rsidR="00C640D1" w:rsidRPr="00E96A17">
        <w:rPr>
          <w:rFonts w:ascii="Calibri" w:hAnsi="Calibri" w:cs="Calibri"/>
          <w:color w:val="000000"/>
        </w:rPr>
        <w:t xml:space="preserve"> exiting a building after-hours</w:t>
      </w:r>
      <w:r w:rsidRPr="00E96A17">
        <w:rPr>
          <w:rFonts w:ascii="Calibri" w:hAnsi="Calibri" w:cs="Calibri"/>
          <w:color w:val="000000"/>
        </w:rPr>
        <w:t xml:space="preserve"> staff will </w:t>
      </w:r>
      <w:r w:rsidR="001D11BE" w:rsidRPr="00E96A17">
        <w:rPr>
          <w:rFonts w:ascii="Calibri" w:hAnsi="Calibri" w:cs="Calibri"/>
          <w:color w:val="000000"/>
        </w:rPr>
        <w:t xml:space="preserve">use key card access </w:t>
      </w:r>
      <w:r w:rsidR="00C640D1" w:rsidRPr="00E96A17">
        <w:rPr>
          <w:rFonts w:ascii="Calibri" w:hAnsi="Calibri" w:cs="Calibri"/>
          <w:color w:val="000000"/>
        </w:rPr>
        <w:t>when</w:t>
      </w:r>
      <w:r w:rsidR="001D11BE" w:rsidRPr="00E96A17">
        <w:rPr>
          <w:rFonts w:ascii="Calibri" w:hAnsi="Calibri" w:cs="Calibri"/>
          <w:color w:val="000000"/>
        </w:rPr>
        <w:t>ever possible</w:t>
      </w:r>
      <w:r w:rsidR="00C640D1" w:rsidRPr="00E96A17">
        <w:rPr>
          <w:rFonts w:ascii="Calibri" w:hAnsi="Calibri" w:cs="Calibri"/>
          <w:color w:val="000000"/>
        </w:rPr>
        <w:t xml:space="preserve"> and </w:t>
      </w:r>
      <w:r w:rsidRPr="00E96A17">
        <w:rPr>
          <w:rFonts w:ascii="Calibri" w:hAnsi="Calibri" w:cs="Calibri"/>
          <w:color w:val="000000"/>
        </w:rPr>
        <w:t xml:space="preserve">ensure that doors are properly closed and secured behind them. Any off-normal situations related to the door, door closure, key or locking mechanism should be reported to the supervisor or to Capitol Security. </w:t>
      </w:r>
    </w:p>
    <w:p w14:paraId="5E2C6DE1" w14:textId="77777777" w:rsidR="00A96846" w:rsidRPr="00E96A17" w:rsidRDefault="00A96846">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highlight w:val="lightGray"/>
        </w:rPr>
      </w:pPr>
    </w:p>
    <w:p w14:paraId="69803657" w14:textId="77777777" w:rsidR="00A96846" w:rsidRPr="00E96A17" w:rsidRDefault="00A96846">
      <w:pPr>
        <w:tabs>
          <w:tab w:val="left" w:pos="-144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rPr>
      </w:pPr>
      <w:r w:rsidRPr="00E96A17">
        <w:rPr>
          <w:rFonts w:ascii="Calibri" w:hAnsi="Calibri" w:cs="Calibri"/>
          <w:color w:val="000000"/>
        </w:rPr>
        <w:t xml:space="preserve">If </w:t>
      </w:r>
      <w:r w:rsidR="00C92DBD" w:rsidRPr="00E96A17">
        <w:rPr>
          <w:rFonts w:ascii="Calibri" w:hAnsi="Calibri" w:cs="Calibri"/>
          <w:color w:val="000000"/>
        </w:rPr>
        <w:t>a</w:t>
      </w:r>
      <w:r w:rsidRPr="00E96A17">
        <w:rPr>
          <w:rFonts w:ascii="Calibri" w:hAnsi="Calibri" w:cs="Calibri"/>
          <w:color w:val="000000"/>
        </w:rPr>
        <w:t xml:space="preserve"> </w:t>
      </w:r>
      <w:r w:rsidR="007B26FB" w:rsidRPr="00E96A17">
        <w:rPr>
          <w:rFonts w:ascii="Calibri" w:hAnsi="Calibri" w:cs="Calibri"/>
          <w:color w:val="000000"/>
        </w:rPr>
        <w:t>team member</w:t>
      </w:r>
      <w:r w:rsidRPr="00E96A17">
        <w:rPr>
          <w:rFonts w:ascii="Calibri" w:hAnsi="Calibri" w:cs="Calibri"/>
          <w:color w:val="000000"/>
        </w:rPr>
        <w:t xml:space="preserve"> sets off an alarm, notify Capitol Security imm</w:t>
      </w:r>
      <w:r w:rsidR="00C640D1" w:rsidRPr="00E96A17">
        <w:rPr>
          <w:rFonts w:ascii="Calibri" w:hAnsi="Calibri" w:cs="Calibri"/>
          <w:color w:val="000000"/>
        </w:rPr>
        <w:t>ediately and</w:t>
      </w:r>
      <w:r w:rsidRPr="00E96A17">
        <w:rPr>
          <w:rFonts w:ascii="Calibri" w:hAnsi="Calibri" w:cs="Calibri"/>
          <w:color w:val="000000"/>
        </w:rPr>
        <w:t xml:space="preserve"> state name and the area in question. Using alarmed exits for convenience is not allowed.</w:t>
      </w:r>
    </w:p>
    <w:p w14:paraId="76B18D21" w14:textId="77777777" w:rsidR="00A96846" w:rsidRPr="00E96A17" w:rsidRDefault="00A96846">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highlight w:val="lightGray"/>
        </w:rPr>
      </w:pPr>
    </w:p>
    <w:p w14:paraId="14802FEA" w14:textId="77777777" w:rsidR="00A96846" w:rsidRPr="00E96A17" w:rsidRDefault="00A96846">
      <w:pPr>
        <w:tabs>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E96A17">
        <w:rPr>
          <w:rFonts w:ascii="Calibri" w:hAnsi="Calibri" w:cs="Calibri"/>
          <w:color w:val="000000"/>
        </w:rPr>
        <w:t xml:space="preserve">At all times, </w:t>
      </w:r>
      <w:r w:rsidR="007B26FB" w:rsidRPr="00E96A17">
        <w:rPr>
          <w:rFonts w:ascii="Calibri" w:hAnsi="Calibri" w:cs="Calibri"/>
          <w:color w:val="000000"/>
        </w:rPr>
        <w:t>team members</w:t>
      </w:r>
      <w:r w:rsidRPr="00E96A17">
        <w:rPr>
          <w:rFonts w:ascii="Calibri" w:hAnsi="Calibri" w:cs="Calibri"/>
          <w:color w:val="000000"/>
        </w:rPr>
        <w:t xml:space="preserve"> will follow and support Capitol Security’s requirements and procedures. The supervisor will explain all building security procedures.</w:t>
      </w:r>
    </w:p>
    <w:p w14:paraId="14BAE07A" w14:textId="77777777" w:rsidR="00A96846" w:rsidRPr="00E96A17" w:rsidRDefault="00A96846" w:rsidP="00C5230E">
      <w:pPr>
        <w:rPr>
          <w:highlight w:val="lightGray"/>
        </w:rPr>
      </w:pPr>
    </w:p>
    <w:p w14:paraId="60427233" w14:textId="77777777" w:rsidR="00A96846" w:rsidRPr="00E96A17" w:rsidRDefault="00C640D1" w:rsidP="005744AB">
      <w:pPr>
        <w:pStyle w:val="Heading1"/>
      </w:pPr>
      <w:bookmarkStart w:id="73" w:name="_Toc216697941"/>
      <w:bookmarkStart w:id="74" w:name="_Toc218521653"/>
      <w:r w:rsidRPr="00E96A17">
        <w:t>Uniforms, Dress, a</w:t>
      </w:r>
      <w:r w:rsidR="00A96846" w:rsidRPr="00E96A17">
        <w:t>nd Personal Hygiene</w:t>
      </w:r>
      <w:bookmarkEnd w:id="73"/>
      <w:bookmarkEnd w:id="74"/>
    </w:p>
    <w:p w14:paraId="7023EC1C" w14:textId="77777777" w:rsidR="00A96846" w:rsidRPr="00E96A17" w:rsidRDefault="00A96846">
      <w:pPr>
        <w:tabs>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2D25E95B" w14:textId="77777777" w:rsidR="00C92DBD" w:rsidRPr="00E96A17" w:rsidRDefault="00C92DBD" w:rsidP="00C92DBD">
      <w:pPr>
        <w:rPr>
          <w:rFonts w:ascii="Calibri" w:hAnsi="Calibri" w:cs="Calibri"/>
          <w:color w:val="000000"/>
        </w:rPr>
      </w:pPr>
      <w:r w:rsidRPr="00E96A17">
        <w:rPr>
          <w:rFonts w:ascii="Calibri" w:hAnsi="Calibri" w:cs="Calibri"/>
          <w:color w:val="000000"/>
        </w:rPr>
        <w:t xml:space="preserve">Facilities Management strives to present a professional image to customers and associates and to dress appropriately for the jobs that are being done. </w:t>
      </w:r>
    </w:p>
    <w:p w14:paraId="22761337" w14:textId="77777777" w:rsidR="00C92DBD" w:rsidRPr="00E96A17" w:rsidRDefault="00C92DBD" w:rsidP="00C92DBD">
      <w:pPr>
        <w:rPr>
          <w:rFonts w:ascii="Calibri" w:hAnsi="Calibri" w:cs="Calibri"/>
          <w:color w:val="000000"/>
        </w:rPr>
      </w:pPr>
    </w:p>
    <w:p w14:paraId="26CBDF94" w14:textId="77777777" w:rsidR="003230B6" w:rsidRPr="00E96A17" w:rsidRDefault="00C92DBD">
      <w:pPr>
        <w:rPr>
          <w:rFonts w:ascii="Calibri" w:hAnsi="Calibri" w:cs="Calibri"/>
          <w:color w:val="000000"/>
        </w:rPr>
      </w:pPr>
      <w:r w:rsidRPr="00E96A17">
        <w:rPr>
          <w:rFonts w:ascii="Calibri" w:hAnsi="Calibri" w:cs="Calibri"/>
          <w:color w:val="000000"/>
        </w:rPr>
        <w:t>Since the nature of the division's work requires team members to work closely with other people, it is of primary importance that everyone practice a program of good personal hygiene.</w:t>
      </w:r>
    </w:p>
    <w:p w14:paraId="764CE5E3" w14:textId="77777777" w:rsidR="00344DB7" w:rsidRPr="00E96A17" w:rsidRDefault="00344DB7">
      <w:pPr>
        <w:rPr>
          <w:rFonts w:ascii="Calibri" w:hAnsi="Calibri" w:cs="Calibri"/>
          <w:b/>
          <w:color w:val="000000"/>
        </w:rPr>
      </w:pPr>
    </w:p>
    <w:p w14:paraId="7F1C2D59" w14:textId="77777777" w:rsidR="008E4A8D" w:rsidRPr="00E96A17" w:rsidRDefault="008E4A8D" w:rsidP="005744AB">
      <w:pPr>
        <w:pStyle w:val="Heading1"/>
      </w:pPr>
      <w:bookmarkStart w:id="75" w:name="_Toc216697942"/>
      <w:bookmarkStart w:id="76" w:name="_Toc218521654"/>
      <w:r w:rsidRPr="00E96A17">
        <w:lastRenderedPageBreak/>
        <w:t>Uniforms</w:t>
      </w:r>
      <w:bookmarkEnd w:id="75"/>
      <w:bookmarkEnd w:id="76"/>
    </w:p>
    <w:p w14:paraId="7704A125" w14:textId="77777777" w:rsidR="008E4A8D" w:rsidRPr="00E96A17" w:rsidRDefault="008E4A8D">
      <w:pPr>
        <w:rPr>
          <w:rFonts w:ascii="Calibri" w:hAnsi="Calibri" w:cs="Calibri"/>
          <w:color w:val="000000"/>
        </w:rPr>
      </w:pPr>
    </w:p>
    <w:p w14:paraId="07A7055A" w14:textId="77777777" w:rsidR="00C92DBD" w:rsidRPr="00E96A17" w:rsidRDefault="00C92DBD" w:rsidP="00C92DBD">
      <w:pPr>
        <w:rPr>
          <w:rFonts w:ascii="Calibri" w:hAnsi="Calibri" w:cs="Calibri"/>
          <w:color w:val="000000"/>
        </w:rPr>
      </w:pPr>
      <w:r w:rsidRPr="00E96A17">
        <w:rPr>
          <w:rFonts w:ascii="Calibri" w:hAnsi="Calibri" w:cs="Calibri"/>
          <w:color w:val="000000"/>
        </w:rPr>
        <w:t xml:space="preserve">Effective with the distribution of the winter coats and vests, the following policy will be enforced. This policy applies to all state issued clothing and is in effect for the entire year. </w:t>
      </w:r>
    </w:p>
    <w:p w14:paraId="2D84F961" w14:textId="77777777" w:rsidR="00C92DBD" w:rsidRPr="00E96A17" w:rsidRDefault="00C92DBD" w:rsidP="00C92DBD">
      <w:pPr>
        <w:rPr>
          <w:rFonts w:ascii="Calibri" w:hAnsi="Calibri" w:cs="Calibri"/>
          <w:color w:val="000000"/>
        </w:rPr>
      </w:pPr>
    </w:p>
    <w:p w14:paraId="615FD41B" w14:textId="77777777" w:rsidR="00C92DBD" w:rsidRPr="00E96A17" w:rsidRDefault="00C92DBD" w:rsidP="00C92DBD">
      <w:pPr>
        <w:tabs>
          <w:tab w:val="left" w:pos="540"/>
        </w:tabs>
        <w:rPr>
          <w:rFonts w:ascii="Calibri" w:hAnsi="Calibri" w:cs="Calibri"/>
          <w:color w:val="000000"/>
        </w:rPr>
      </w:pPr>
      <w:r w:rsidRPr="00E96A17">
        <w:rPr>
          <w:rFonts w:ascii="Calibri" w:hAnsi="Calibri" w:cs="Calibri"/>
          <w:color w:val="000000"/>
        </w:rPr>
        <w:t>All garments are to remain the property of the state and must be surrendered when employment the Facilities Management division ends.</w:t>
      </w:r>
    </w:p>
    <w:p w14:paraId="3458EFCB" w14:textId="77777777" w:rsidR="00C92DBD" w:rsidRPr="00E96A17" w:rsidRDefault="00C92DBD" w:rsidP="00C92DBD">
      <w:pPr>
        <w:tabs>
          <w:tab w:val="left" w:pos="540"/>
        </w:tabs>
        <w:rPr>
          <w:rFonts w:ascii="Calibri" w:hAnsi="Calibri" w:cs="Calibri"/>
          <w:color w:val="000000"/>
        </w:rPr>
      </w:pPr>
    </w:p>
    <w:p w14:paraId="52F40C5F" w14:textId="77777777" w:rsidR="00C92DBD" w:rsidRPr="00E96A17" w:rsidRDefault="00C92DBD" w:rsidP="00C92DBD">
      <w:pPr>
        <w:tabs>
          <w:tab w:val="left" w:pos="540"/>
        </w:tabs>
        <w:rPr>
          <w:rFonts w:ascii="Calibri" w:hAnsi="Calibri" w:cs="Calibri"/>
          <w:color w:val="000000"/>
        </w:rPr>
      </w:pPr>
      <w:r w:rsidRPr="00E96A17">
        <w:rPr>
          <w:rFonts w:ascii="Calibri" w:hAnsi="Calibri" w:cs="Calibri"/>
          <w:color w:val="000000"/>
        </w:rPr>
        <w:t>Team members are responsible for keeping the garments clean and in good condition. State issued or purchased garments are not to be altered by the team member. If the garment needs to be replaced due to wear and tear, the state, at their discretion, will pay for the replacement or repairs. The team member will be responsible for repairing or replacing any garments whose damage was not caused by normal wear and tear. If replacement is necessary, the state retains ownership of the old garment.</w:t>
      </w:r>
    </w:p>
    <w:p w14:paraId="778B793E" w14:textId="77777777" w:rsidR="00C92DBD" w:rsidRPr="00E96A17" w:rsidRDefault="00C92DBD" w:rsidP="00C92DBD">
      <w:pPr>
        <w:tabs>
          <w:tab w:val="left" w:pos="540"/>
        </w:tabs>
        <w:rPr>
          <w:rFonts w:ascii="Calibri" w:hAnsi="Calibri" w:cs="Calibri"/>
          <w:color w:val="000000"/>
        </w:rPr>
      </w:pPr>
    </w:p>
    <w:p w14:paraId="3CB72C78" w14:textId="77777777" w:rsidR="00C92DBD" w:rsidRPr="00E96A17" w:rsidRDefault="00C92DBD" w:rsidP="00C92DBD">
      <w:pPr>
        <w:tabs>
          <w:tab w:val="left" w:pos="540"/>
        </w:tabs>
        <w:rPr>
          <w:rFonts w:ascii="Calibri" w:hAnsi="Calibri" w:cs="Calibri"/>
          <w:b/>
          <w:smallCaps/>
          <w:color w:val="000000"/>
        </w:rPr>
      </w:pPr>
      <w:r w:rsidRPr="00E96A17">
        <w:rPr>
          <w:rFonts w:ascii="Calibri" w:hAnsi="Calibri" w:cs="Calibri"/>
          <w:color w:val="000000"/>
        </w:rPr>
        <w:t xml:space="preserve">As a condition of employment, many team members must wear a state issued uniform, coat, or vest with the identification patch clearly visible. Should the team member desire to remove an outer garment, they must have another uniform article, complete with the identification patch, immediately available to wear. </w:t>
      </w:r>
    </w:p>
    <w:p w14:paraId="5A31D5A1" w14:textId="77777777" w:rsidR="003230B6" w:rsidRPr="00E96A17" w:rsidRDefault="003230B6">
      <w:pPr>
        <w:rPr>
          <w:rStyle w:val="insertinfo"/>
          <w:rFonts w:ascii="Calibri" w:hAnsi="Calibri" w:cs="Calibri"/>
          <w:b w:val="0"/>
          <w:smallCaps w:val="0"/>
          <w:sz w:val="24"/>
          <w:highlight w:val="lightGray"/>
        </w:rPr>
      </w:pPr>
    </w:p>
    <w:p w14:paraId="44DD59C1" w14:textId="77777777" w:rsidR="003230B6" w:rsidRPr="00E37157" w:rsidRDefault="003230B6" w:rsidP="005744AB">
      <w:pPr>
        <w:pStyle w:val="Heading2"/>
      </w:pPr>
      <w:bookmarkStart w:id="77" w:name="_Toc216697943"/>
      <w:bookmarkStart w:id="78" w:name="_Toc218521655"/>
      <w:r w:rsidRPr="00E37157">
        <w:t>Winter Jackets/State Issued Clothing</w:t>
      </w:r>
      <w:bookmarkEnd w:id="77"/>
      <w:bookmarkEnd w:id="78"/>
    </w:p>
    <w:p w14:paraId="0FF39620" w14:textId="77777777" w:rsidR="00C92DBD" w:rsidRPr="00E96A17" w:rsidRDefault="00C92DBD" w:rsidP="00E37157">
      <w:pPr>
        <w:ind w:left="720"/>
        <w:rPr>
          <w:rFonts w:ascii="Calibri" w:hAnsi="Calibri" w:cs="Calibri"/>
          <w:color w:val="000000"/>
        </w:rPr>
      </w:pPr>
      <w:r w:rsidRPr="00E37157">
        <w:rPr>
          <w:rFonts w:ascii="Calibri" w:hAnsi="Calibri" w:cs="Calibri"/>
          <w:color w:val="000000"/>
        </w:rPr>
        <w:t>Effective with the distribution of the winter coats and vests, the following policy will be enforced. This policy applies to all state issued clothing and is in effect for the entire year.</w:t>
      </w:r>
      <w:r w:rsidRPr="00E96A17">
        <w:rPr>
          <w:rFonts w:ascii="Calibri" w:hAnsi="Calibri" w:cs="Calibri"/>
          <w:color w:val="000000"/>
        </w:rPr>
        <w:t xml:space="preserve"> </w:t>
      </w:r>
    </w:p>
    <w:p w14:paraId="0ED30FFC" w14:textId="77777777" w:rsidR="00C92DBD" w:rsidRPr="00E96A17" w:rsidRDefault="00C92DBD" w:rsidP="00E37157">
      <w:pPr>
        <w:ind w:left="720"/>
        <w:rPr>
          <w:rFonts w:ascii="Calibri" w:hAnsi="Calibri" w:cs="Calibri"/>
          <w:color w:val="000000"/>
        </w:rPr>
      </w:pPr>
    </w:p>
    <w:p w14:paraId="5218FF87" w14:textId="77777777" w:rsidR="00C92DBD" w:rsidRPr="00E96A17" w:rsidRDefault="00C92DBD" w:rsidP="00E37157">
      <w:pPr>
        <w:ind w:left="720"/>
        <w:rPr>
          <w:rFonts w:ascii="Calibri" w:hAnsi="Calibri" w:cs="Calibri"/>
          <w:color w:val="000000"/>
        </w:rPr>
      </w:pPr>
      <w:r w:rsidRPr="00E96A17">
        <w:rPr>
          <w:rFonts w:ascii="Calibri" w:hAnsi="Calibri" w:cs="Calibri"/>
          <w:color w:val="000000"/>
        </w:rPr>
        <w:t>All garments are to remain the property of the state and must be surrendered when employment the Facilities Management division ends.</w:t>
      </w:r>
    </w:p>
    <w:p w14:paraId="240FB4BD" w14:textId="77777777" w:rsidR="00C92DBD" w:rsidRPr="00E96A17" w:rsidRDefault="00C92DBD" w:rsidP="00E37157">
      <w:pPr>
        <w:ind w:left="720"/>
        <w:rPr>
          <w:rFonts w:ascii="Calibri" w:hAnsi="Calibri" w:cs="Calibri"/>
          <w:color w:val="000000"/>
        </w:rPr>
      </w:pPr>
    </w:p>
    <w:p w14:paraId="09957035" w14:textId="77777777" w:rsidR="00C92DBD" w:rsidRPr="00E96A17" w:rsidRDefault="00C92DBD" w:rsidP="00E37157">
      <w:pPr>
        <w:ind w:left="720"/>
        <w:rPr>
          <w:rFonts w:ascii="Calibri" w:hAnsi="Calibri" w:cs="Calibri"/>
          <w:color w:val="000000"/>
        </w:rPr>
      </w:pPr>
      <w:r w:rsidRPr="00E96A17">
        <w:rPr>
          <w:rFonts w:ascii="Calibri" w:hAnsi="Calibri" w:cs="Calibri"/>
          <w:color w:val="000000"/>
        </w:rPr>
        <w:t>Team members are responsible for keeping the garments clean and in good condition. State issued or purchased garments are not to be altered by the team member. If the garment needs to be replaced due to wear and tear, the state, at their discretion, will pay for the replacement or repairs. The team member will be responsible for repairing or replacing any garments whose damage was not caused by normal wear and tear. If replacement is necessary, the state retains ownership of the old garment.</w:t>
      </w:r>
    </w:p>
    <w:p w14:paraId="44FE67E9" w14:textId="77777777" w:rsidR="00C92DBD" w:rsidRPr="00E96A17" w:rsidRDefault="00C92DBD" w:rsidP="00E37157">
      <w:pPr>
        <w:ind w:left="720"/>
        <w:rPr>
          <w:rFonts w:ascii="Calibri" w:hAnsi="Calibri" w:cs="Calibri"/>
          <w:color w:val="000000"/>
        </w:rPr>
      </w:pPr>
    </w:p>
    <w:p w14:paraId="6EE53A7F" w14:textId="77777777" w:rsidR="00C92DBD" w:rsidRPr="00E37157" w:rsidRDefault="00C92DBD" w:rsidP="00E37157">
      <w:pPr>
        <w:ind w:left="720"/>
        <w:rPr>
          <w:rFonts w:ascii="Calibri" w:hAnsi="Calibri" w:cs="Calibri"/>
          <w:color w:val="000000"/>
        </w:rPr>
      </w:pPr>
      <w:r w:rsidRPr="00E96A17">
        <w:rPr>
          <w:rFonts w:ascii="Calibri" w:hAnsi="Calibri" w:cs="Calibri"/>
          <w:color w:val="000000"/>
        </w:rPr>
        <w:t xml:space="preserve">As a condition of employment, many team members must wear a state issued uniform, coat, or vest with the identification patch clearly visible. Should the team member desire to remove an outer garment, they must have another uniform article, complete with the identification patch, immediately available to wear. </w:t>
      </w:r>
    </w:p>
    <w:p w14:paraId="6B0206B5" w14:textId="77777777" w:rsidR="006C5312" w:rsidRPr="00E96A17" w:rsidRDefault="006C5312" w:rsidP="00C5230E"/>
    <w:p w14:paraId="47C82F3C" w14:textId="77777777" w:rsidR="00A96846" w:rsidRPr="00E96A17" w:rsidRDefault="00344DB7" w:rsidP="005744AB">
      <w:pPr>
        <w:pStyle w:val="Heading1"/>
      </w:pPr>
      <w:bookmarkStart w:id="79" w:name="_Toc216697944"/>
      <w:bookmarkStart w:id="80" w:name="_Toc218521656"/>
      <w:r w:rsidRPr="00E96A17">
        <w:t>P</w:t>
      </w:r>
      <w:r w:rsidR="00A96846" w:rsidRPr="00E96A17">
        <w:t>arking</w:t>
      </w:r>
      <w:bookmarkEnd w:id="79"/>
      <w:bookmarkEnd w:id="80"/>
    </w:p>
    <w:p w14:paraId="65C8F6C6" w14:textId="77777777" w:rsidR="00A96846" w:rsidRPr="00E96A17" w:rsidRDefault="00A96846">
      <w:pPr>
        <w:tabs>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69AFEBEF" w14:textId="324B56CC" w:rsidR="00A96846" w:rsidRDefault="007B26FB">
      <w:pPr>
        <w:tabs>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E96A17">
        <w:rPr>
          <w:rFonts w:ascii="Calibri" w:hAnsi="Calibri" w:cs="Calibri"/>
          <w:color w:val="000000"/>
        </w:rPr>
        <w:t>Team members</w:t>
      </w:r>
      <w:r w:rsidR="00A96846" w:rsidRPr="00E96A17">
        <w:rPr>
          <w:rFonts w:ascii="Calibri" w:hAnsi="Calibri" w:cs="Calibri"/>
          <w:color w:val="000000"/>
        </w:rPr>
        <w:t xml:space="preserve"> will be responsible for any parking violations incurred</w:t>
      </w:r>
      <w:r w:rsidR="00321C94" w:rsidRPr="00E96A17">
        <w:rPr>
          <w:rFonts w:ascii="Calibri" w:hAnsi="Calibri" w:cs="Calibri"/>
          <w:color w:val="000000"/>
        </w:rPr>
        <w:t xml:space="preserve"> while operating a state vehicle.</w:t>
      </w:r>
      <w:r w:rsidR="00A96846" w:rsidRPr="00E96A17">
        <w:rPr>
          <w:rFonts w:ascii="Calibri" w:hAnsi="Calibri" w:cs="Calibri"/>
          <w:color w:val="000000"/>
        </w:rPr>
        <w:t xml:space="preserve"> </w:t>
      </w:r>
      <w:r w:rsidRPr="00E96A17">
        <w:rPr>
          <w:rFonts w:ascii="Calibri" w:hAnsi="Calibri" w:cs="Calibri"/>
          <w:color w:val="000000"/>
        </w:rPr>
        <w:t>Team members</w:t>
      </w:r>
      <w:r w:rsidR="00A96846" w:rsidRPr="00E96A17">
        <w:rPr>
          <w:rFonts w:ascii="Calibri" w:hAnsi="Calibri" w:cs="Calibri"/>
          <w:color w:val="000000"/>
        </w:rPr>
        <w:t xml:space="preserve"> must be aware of and comply with parking rules and regulations</w:t>
      </w:r>
      <w:r w:rsidR="007D43A7">
        <w:rPr>
          <w:rFonts w:ascii="Calibri" w:hAnsi="Calibri" w:cs="Calibri"/>
          <w:color w:val="000000"/>
        </w:rPr>
        <w:t>.</w:t>
      </w:r>
    </w:p>
    <w:p w14:paraId="18AA24BE" w14:textId="77777777" w:rsidR="002E2C73" w:rsidRDefault="002E2C73">
      <w:pPr>
        <w:tabs>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6887027A" w14:textId="6F96696B" w:rsidR="002E2C73" w:rsidRDefault="00200873" w:rsidP="00C5230E">
      <w:pPr>
        <w:pStyle w:val="Heading1"/>
      </w:pPr>
      <w:bookmarkStart w:id="81" w:name="_Toc218521657"/>
      <w:r w:rsidRPr="00806939">
        <w:t xml:space="preserve">Thank </w:t>
      </w:r>
      <w:r w:rsidR="00851E78">
        <w:t>Y</w:t>
      </w:r>
      <w:r w:rsidRPr="00806939">
        <w:t>ou</w:t>
      </w:r>
      <w:bookmarkEnd w:id="81"/>
    </w:p>
    <w:p w14:paraId="023DC1AA" w14:textId="77777777" w:rsidR="00200873" w:rsidRDefault="00200873">
      <w:pPr>
        <w:tabs>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
          <w:bCs/>
          <w:color w:val="000000"/>
        </w:rPr>
      </w:pPr>
    </w:p>
    <w:p w14:paraId="6A640CB1" w14:textId="064B8ECE" w:rsidR="00793511" w:rsidRPr="00806939" w:rsidRDefault="007C1632" w:rsidP="00793511">
      <w:pPr>
        <w:pStyle w:val="NoSpacing"/>
        <w:jc w:val="both"/>
        <w:rPr>
          <w:rFonts w:ascii="Calibri" w:hAnsi="Calibri" w:cs="Calibri"/>
          <w:sz w:val="24"/>
          <w:szCs w:val="24"/>
        </w:rPr>
      </w:pPr>
      <w:r w:rsidRPr="00806939">
        <w:rPr>
          <w:rFonts w:ascii="Calibri" w:hAnsi="Calibri" w:cs="Calibri"/>
          <w:color w:val="000000"/>
          <w:sz w:val="24"/>
          <w:szCs w:val="24"/>
        </w:rPr>
        <w:t>T</w:t>
      </w:r>
      <w:r w:rsidR="00025CB7" w:rsidRPr="00806939">
        <w:rPr>
          <w:rFonts w:ascii="Calibri" w:hAnsi="Calibri" w:cs="Calibri"/>
          <w:color w:val="000000"/>
          <w:sz w:val="24"/>
          <w:szCs w:val="24"/>
        </w:rPr>
        <w:t>hank you for your public service</w:t>
      </w:r>
      <w:r w:rsidRPr="00806939">
        <w:rPr>
          <w:rFonts w:ascii="Calibri" w:hAnsi="Calibri" w:cs="Calibri"/>
          <w:color w:val="000000"/>
          <w:sz w:val="24"/>
          <w:szCs w:val="24"/>
        </w:rPr>
        <w:t xml:space="preserve"> and we wish you success with your employment with FMD</w:t>
      </w:r>
      <w:r w:rsidR="0039612B" w:rsidRPr="00806939">
        <w:rPr>
          <w:rFonts w:ascii="Calibri" w:hAnsi="Calibri" w:cs="Calibri"/>
          <w:color w:val="000000"/>
          <w:sz w:val="24"/>
          <w:szCs w:val="24"/>
        </w:rPr>
        <w:t xml:space="preserve">.  </w:t>
      </w:r>
      <w:r w:rsidR="00241F6A" w:rsidRPr="00CD0828">
        <w:rPr>
          <w:rFonts w:ascii="Calibri" w:hAnsi="Calibri" w:cs="Calibri"/>
          <w:color w:val="000000"/>
          <w:sz w:val="24"/>
          <w:szCs w:val="24"/>
        </w:rPr>
        <w:t xml:space="preserve">As a reminder, </w:t>
      </w:r>
      <w:r w:rsidR="00241F6A" w:rsidRPr="00CD0828">
        <w:rPr>
          <w:rFonts w:ascii="Calibri" w:hAnsi="Calibri" w:cs="Calibri"/>
          <w:sz w:val="24"/>
          <w:szCs w:val="24"/>
        </w:rPr>
        <w:t>t</w:t>
      </w:r>
      <w:r w:rsidR="00793511" w:rsidRPr="00806939">
        <w:rPr>
          <w:rFonts w:ascii="Calibri" w:hAnsi="Calibri" w:cs="Calibri"/>
          <w:sz w:val="24"/>
          <w:szCs w:val="24"/>
        </w:rPr>
        <w:t xml:space="preserve">he State’s employee assistance program, </w:t>
      </w:r>
      <w:proofErr w:type="spellStart"/>
      <w:r w:rsidR="00793511" w:rsidRPr="00806939">
        <w:rPr>
          <w:rFonts w:ascii="Calibri" w:hAnsi="Calibri" w:cs="Calibri"/>
          <w:sz w:val="24"/>
          <w:szCs w:val="24"/>
        </w:rPr>
        <w:t>LifeMatters</w:t>
      </w:r>
      <w:proofErr w:type="spellEnd"/>
      <w:r w:rsidR="00793511" w:rsidRPr="00806939">
        <w:rPr>
          <w:rFonts w:ascii="Calibri" w:hAnsi="Calibri" w:cs="Calibri"/>
          <w:sz w:val="24"/>
          <w:szCs w:val="24"/>
        </w:rPr>
        <w:t xml:space="preserve">, is available to all employees and may be of assistance to you. </w:t>
      </w:r>
      <w:proofErr w:type="spellStart"/>
      <w:r w:rsidR="00793511" w:rsidRPr="00806939">
        <w:rPr>
          <w:rFonts w:ascii="Calibri" w:hAnsi="Calibri" w:cs="Calibri"/>
          <w:sz w:val="24"/>
          <w:szCs w:val="24"/>
        </w:rPr>
        <w:t>LifeMatters</w:t>
      </w:r>
      <w:proofErr w:type="spellEnd"/>
      <w:r w:rsidR="00793511" w:rsidRPr="00806939">
        <w:rPr>
          <w:rFonts w:ascii="Calibri" w:hAnsi="Calibri" w:cs="Calibri"/>
          <w:sz w:val="24"/>
          <w:szCs w:val="24"/>
        </w:rPr>
        <w:t xml:space="preserve"> can be reached at 651-259-3840 or 800-657-3719</w:t>
      </w:r>
      <w:r w:rsidR="00CD0828" w:rsidRPr="00CD0828">
        <w:rPr>
          <w:rFonts w:ascii="Calibri" w:hAnsi="Calibri" w:cs="Calibri"/>
          <w:sz w:val="24"/>
          <w:szCs w:val="24"/>
        </w:rPr>
        <w:t xml:space="preserve"> </w:t>
      </w:r>
      <w:r w:rsidR="00CD0828" w:rsidRPr="00806939">
        <w:rPr>
          <w:rFonts w:ascii="Calibri" w:hAnsi="Calibri" w:cs="Calibri"/>
          <w:sz w:val="24"/>
          <w:szCs w:val="24"/>
        </w:rPr>
        <w:t>password STMN1</w:t>
      </w:r>
      <w:r w:rsidR="00793511" w:rsidRPr="00806939">
        <w:rPr>
          <w:rFonts w:ascii="Calibri" w:hAnsi="Calibri" w:cs="Calibri"/>
          <w:sz w:val="24"/>
          <w:szCs w:val="24"/>
        </w:rPr>
        <w:t>.</w:t>
      </w:r>
    </w:p>
    <w:p w14:paraId="1B47D2D8" w14:textId="77777777" w:rsidR="00793511" w:rsidRPr="00806939" w:rsidRDefault="00793511" w:rsidP="00793511">
      <w:pPr>
        <w:pStyle w:val="NoSpacing"/>
        <w:jc w:val="both"/>
        <w:rPr>
          <w:rFonts w:ascii="Calibri" w:hAnsi="Calibri" w:cs="Calibri"/>
          <w:sz w:val="24"/>
          <w:szCs w:val="24"/>
        </w:rPr>
      </w:pPr>
    </w:p>
    <w:p w14:paraId="37E21348" w14:textId="469A5CA8" w:rsidR="00A96846" w:rsidRPr="00E96A17" w:rsidRDefault="00025CB7">
      <w:pPr>
        <w:tabs>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
          <w:smallCaps/>
          <w:color w:val="000000"/>
        </w:rPr>
      </w:pPr>
      <w:r>
        <w:rPr>
          <w:rFonts w:ascii="Calibri" w:hAnsi="Calibri" w:cs="Calibri"/>
          <w:color w:val="000000"/>
        </w:rPr>
        <w:t xml:space="preserve"> </w:t>
      </w:r>
    </w:p>
    <w:sectPr w:rsidR="00A96846" w:rsidRPr="00E96A17" w:rsidSect="007D307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85BF4" w14:textId="77777777" w:rsidR="00411494" w:rsidRDefault="00411494">
      <w:r>
        <w:separator/>
      </w:r>
    </w:p>
  </w:endnote>
  <w:endnote w:type="continuationSeparator" w:id="0">
    <w:p w14:paraId="43AE8F89" w14:textId="77777777" w:rsidR="00411494" w:rsidRDefault="0041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4FD5" w14:textId="77777777" w:rsidR="00A96846" w:rsidRDefault="00A96846">
    <w:pPr>
      <w:tabs>
        <w:tab w:val="right" w:pos="8640"/>
      </w:tabs>
    </w:pPr>
    <w:r>
      <w:rPr>
        <w:sz w:val="20"/>
      </w:rPr>
      <w:tab/>
      <w:t xml:space="preserve">Page </w:t>
    </w:r>
    <w:r>
      <w:rPr>
        <w:sz w:val="20"/>
      </w:rPr>
      <w:fldChar w:fldCharType="begin"/>
    </w:r>
    <w:r>
      <w:rPr>
        <w:sz w:val="20"/>
      </w:rPr>
      <w:instrText xml:space="preserve"> PAGE </w:instrText>
    </w:r>
    <w:r>
      <w:rPr>
        <w:sz w:val="20"/>
      </w:rPr>
      <w:fldChar w:fldCharType="separate"/>
    </w:r>
    <w:r>
      <w:rPr>
        <w:noProof/>
        <w:sz w:val="20"/>
      </w:rPr>
      <w:t>5</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567310">
      <w:rPr>
        <w:noProof/>
        <w:sz w:val="20"/>
      </w:rPr>
      <w:t>16</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359F" w14:textId="678D521E" w:rsidR="00A96846" w:rsidRPr="00303861" w:rsidRDefault="00A96846" w:rsidP="00303861">
    <w:pPr>
      <w:pStyle w:val="Footer"/>
      <w:jc w:val="center"/>
      <w:rPr>
        <w:rFonts w:ascii="Calibri" w:hAnsi="Calibri" w:cs="Calibri"/>
      </w:rPr>
    </w:pPr>
    <w:r w:rsidRPr="00303861">
      <w:rPr>
        <w:rFonts w:ascii="Calibri" w:hAnsi="Calibri" w:cs="Calibri"/>
        <w:sz w:val="20"/>
      </w:rPr>
      <w:t xml:space="preserve">Page </w:t>
    </w:r>
    <w:r w:rsidRPr="00303861">
      <w:rPr>
        <w:rStyle w:val="PageNumber"/>
        <w:rFonts w:ascii="Calibri" w:hAnsi="Calibri" w:cs="Calibri"/>
        <w:sz w:val="20"/>
      </w:rPr>
      <w:fldChar w:fldCharType="begin"/>
    </w:r>
    <w:r w:rsidRPr="00303861">
      <w:rPr>
        <w:rStyle w:val="PageNumber"/>
        <w:rFonts w:ascii="Calibri" w:hAnsi="Calibri" w:cs="Calibri"/>
        <w:sz w:val="20"/>
      </w:rPr>
      <w:instrText xml:space="preserve"> PAGE </w:instrText>
    </w:r>
    <w:r w:rsidRPr="00303861">
      <w:rPr>
        <w:rStyle w:val="PageNumber"/>
        <w:rFonts w:ascii="Calibri" w:hAnsi="Calibri" w:cs="Calibri"/>
        <w:sz w:val="20"/>
      </w:rPr>
      <w:fldChar w:fldCharType="separate"/>
    </w:r>
    <w:r w:rsidR="00662E30" w:rsidRPr="00303861">
      <w:rPr>
        <w:rStyle w:val="PageNumber"/>
        <w:rFonts w:ascii="Calibri" w:hAnsi="Calibri" w:cs="Calibri"/>
        <w:noProof/>
        <w:sz w:val="20"/>
      </w:rPr>
      <w:t>6</w:t>
    </w:r>
    <w:r w:rsidRPr="00303861">
      <w:rPr>
        <w:rStyle w:val="PageNumber"/>
        <w:rFonts w:ascii="Calibri" w:hAnsi="Calibri" w:cs="Calibr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DE6B" w14:textId="3394407C" w:rsidR="00A96846" w:rsidRPr="00303861" w:rsidRDefault="00A96846" w:rsidP="00303861">
    <w:pPr>
      <w:pStyle w:val="Footer"/>
      <w:tabs>
        <w:tab w:val="clear" w:pos="4320"/>
      </w:tabs>
      <w:jc w:val="center"/>
      <w:rPr>
        <w:rFonts w:ascii="Calibri" w:hAnsi="Calibri" w:cs="Calibri"/>
        <w:sz w:val="20"/>
      </w:rPr>
    </w:pPr>
    <w:r w:rsidRPr="00303861">
      <w:rPr>
        <w:rFonts w:ascii="Calibri" w:hAnsi="Calibri" w:cs="Calibri"/>
        <w:sz w:val="20"/>
      </w:rPr>
      <w:t xml:space="preserve">Page </w:t>
    </w:r>
    <w:r w:rsidRPr="00303861">
      <w:rPr>
        <w:rStyle w:val="PageNumber"/>
        <w:rFonts w:ascii="Calibri" w:hAnsi="Calibri" w:cs="Calibri"/>
        <w:sz w:val="20"/>
      </w:rPr>
      <w:fldChar w:fldCharType="begin"/>
    </w:r>
    <w:r w:rsidRPr="00303861">
      <w:rPr>
        <w:rStyle w:val="PageNumber"/>
        <w:rFonts w:ascii="Calibri" w:hAnsi="Calibri" w:cs="Calibri"/>
        <w:sz w:val="20"/>
      </w:rPr>
      <w:instrText xml:space="preserve"> PAGE </w:instrText>
    </w:r>
    <w:r w:rsidRPr="00303861">
      <w:rPr>
        <w:rStyle w:val="PageNumber"/>
        <w:rFonts w:ascii="Calibri" w:hAnsi="Calibri" w:cs="Calibri"/>
        <w:sz w:val="20"/>
      </w:rPr>
      <w:fldChar w:fldCharType="separate"/>
    </w:r>
    <w:r w:rsidR="00662E30" w:rsidRPr="00303861">
      <w:rPr>
        <w:rStyle w:val="PageNumber"/>
        <w:rFonts w:ascii="Calibri" w:hAnsi="Calibri" w:cs="Calibri"/>
        <w:noProof/>
        <w:sz w:val="20"/>
      </w:rPr>
      <w:t>13</w:t>
    </w:r>
    <w:r w:rsidRPr="00303861">
      <w:rPr>
        <w:rStyle w:val="PageNumber"/>
        <w:rFonts w:ascii="Calibri" w:hAnsi="Calibri" w:cs="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58B8" w14:textId="7771CF1D" w:rsidR="00A96846" w:rsidRPr="00A61748" w:rsidRDefault="00A96846" w:rsidP="00A61748">
    <w:pPr>
      <w:pStyle w:val="Footer"/>
      <w:tabs>
        <w:tab w:val="clear" w:pos="4320"/>
      </w:tabs>
      <w:jc w:val="center"/>
      <w:rPr>
        <w:rFonts w:ascii="Calibri" w:hAnsi="Calibri" w:cs="Calibri"/>
        <w:sz w:val="20"/>
      </w:rPr>
    </w:pPr>
    <w:r w:rsidRPr="00A61748">
      <w:rPr>
        <w:rFonts w:ascii="Calibri" w:hAnsi="Calibri" w:cs="Calibri"/>
        <w:sz w:val="20"/>
      </w:rPr>
      <w:t xml:space="preserve">Page </w:t>
    </w:r>
    <w:r w:rsidRPr="00A61748">
      <w:rPr>
        <w:rStyle w:val="PageNumber"/>
        <w:rFonts w:ascii="Calibri" w:hAnsi="Calibri" w:cs="Calibri"/>
        <w:sz w:val="20"/>
      </w:rPr>
      <w:fldChar w:fldCharType="begin"/>
    </w:r>
    <w:r w:rsidRPr="00A61748">
      <w:rPr>
        <w:rStyle w:val="PageNumber"/>
        <w:rFonts w:ascii="Calibri" w:hAnsi="Calibri" w:cs="Calibri"/>
        <w:sz w:val="20"/>
      </w:rPr>
      <w:instrText xml:space="preserve"> PAGE </w:instrText>
    </w:r>
    <w:r w:rsidRPr="00A61748">
      <w:rPr>
        <w:rStyle w:val="PageNumber"/>
        <w:rFonts w:ascii="Calibri" w:hAnsi="Calibri" w:cs="Calibri"/>
        <w:sz w:val="20"/>
      </w:rPr>
      <w:fldChar w:fldCharType="separate"/>
    </w:r>
    <w:r w:rsidR="005F6E11" w:rsidRPr="00A61748">
      <w:rPr>
        <w:rStyle w:val="PageNumber"/>
        <w:rFonts w:ascii="Calibri" w:hAnsi="Calibri" w:cs="Calibri"/>
        <w:noProof/>
        <w:sz w:val="20"/>
      </w:rPr>
      <w:t>1</w:t>
    </w:r>
    <w:r w:rsidRPr="00A61748">
      <w:rPr>
        <w:rStyle w:val="PageNumbe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F97EA" w14:textId="77777777" w:rsidR="00411494" w:rsidRDefault="00411494">
      <w:r>
        <w:separator/>
      </w:r>
    </w:p>
  </w:footnote>
  <w:footnote w:type="continuationSeparator" w:id="0">
    <w:p w14:paraId="4FD1D4D3" w14:textId="77777777" w:rsidR="00411494" w:rsidRDefault="00411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7371" w14:textId="4A12930E" w:rsidR="00A96846" w:rsidRDefault="00D57B2D">
    <w:pPr>
      <w:tabs>
        <w:tab w:val="right" w:pos="8640"/>
      </w:tabs>
      <w:ind w:left="-360"/>
    </w:pPr>
    <w:r>
      <w:rPr>
        <w:noProof/>
        <w:snapToGrid/>
      </w:rPr>
      <mc:AlternateContent>
        <mc:Choice Requires="wps">
          <w:drawing>
            <wp:anchor distT="0" distB="0" distL="114300" distR="114300" simplePos="0" relativeHeight="251658240" behindDoc="1" locked="0" layoutInCell="0" allowOverlap="1" wp14:anchorId="28305EA6" wp14:editId="6CDAD43F">
              <wp:simplePos x="0" y="0"/>
              <wp:positionH relativeFrom="margin">
                <wp:posOffset>-228600</wp:posOffset>
              </wp:positionH>
              <wp:positionV relativeFrom="margin">
                <wp:posOffset>0</wp:posOffset>
              </wp:positionV>
              <wp:extent cx="5943600" cy="8229600"/>
              <wp:effectExtent l="0" t="0" r="0" b="0"/>
              <wp:wrapNone/>
              <wp:docPr id="160388435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EA99DE" w14:textId="77777777" w:rsidR="00A96846" w:rsidRDefault="00A9684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05EA6" id="Rectangle 19" o:spid="_x0000_s1027" style="position:absolute;left:0;text-align:left;margin-left:-18pt;margin-top:0;width:468pt;height:9in;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" o:allowincell="f" filled="f" stroked="f" strokeweight="0">
              <v:textbox inset="0,0,0,0">
                <w:txbxContent>
                  <w:p w14:paraId="7AEA99DE" w14:textId="77777777" w:rsidR="00A96846" w:rsidRDefault="00A96846"/>
                </w:txbxContent>
              </v:textbox>
              <w10:wrap anchorx="margin" anchory="margin"/>
            </v:rect>
          </w:pict>
        </mc:Fallback>
      </mc:AlternateContent>
    </w:r>
    <w:r w:rsidR="00A9684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D85C" w14:textId="77777777" w:rsidR="00A96846" w:rsidRDefault="00A96846">
    <w:pPr>
      <w:pStyle w:val="Header"/>
      <w:tabs>
        <w:tab w:val="clear" w:pos="43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64DB" w14:textId="77777777" w:rsidR="00A96846" w:rsidRPr="00EB51C5" w:rsidRDefault="00A96846" w:rsidP="00EB51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713E" w14:textId="113D64B0" w:rsidR="00A96846" w:rsidRDefault="00D57B2D">
    <w:pPr>
      <w:tabs>
        <w:tab w:val="right" w:pos="8640"/>
      </w:tabs>
      <w:ind w:left="90"/>
    </w:pPr>
    <w:r>
      <w:rPr>
        <w:noProof/>
        <w:snapToGrid/>
      </w:rPr>
      <mc:AlternateContent>
        <mc:Choice Requires="wps">
          <w:drawing>
            <wp:anchor distT="0" distB="0" distL="114300" distR="114300" simplePos="0" relativeHeight="251657216" behindDoc="1" locked="0" layoutInCell="0" allowOverlap="1" wp14:anchorId="62ABDEF1" wp14:editId="13CBEC85">
              <wp:simplePos x="0" y="0"/>
              <wp:positionH relativeFrom="margin">
                <wp:posOffset>57150</wp:posOffset>
              </wp:positionH>
              <wp:positionV relativeFrom="margin">
                <wp:posOffset>0</wp:posOffset>
              </wp:positionV>
              <wp:extent cx="5943600" cy="8229600"/>
              <wp:effectExtent l="0" t="0" r="0" b="0"/>
              <wp:wrapNone/>
              <wp:docPr id="126236667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F349AB" w14:textId="77777777" w:rsidR="00A96846" w:rsidRDefault="00A9684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BDEF1" id="Rectangle 17" o:spid="_x0000_s1028" style="position:absolute;left:0;text-align:left;margin-left:4.5pt;margin-top:0;width:468pt;height:9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" o:allowincell="f" filled="f" stroked="f" strokeweight="0">
              <v:textbox inset="0,0,0,0">
                <w:txbxContent>
                  <w:p w14:paraId="35F349AB" w14:textId="77777777" w:rsidR="00A96846" w:rsidRDefault="00A96846"/>
                </w:txbxContent>
              </v:textbox>
              <w10:wrap anchorx="margin" anchory="margin"/>
            </v:rect>
          </w:pict>
        </mc:Fallback>
      </mc:AlternateContent>
    </w:r>
    <w:r w:rsidR="00A96846">
      <w:tab/>
    </w:r>
  </w:p>
  <w:p w14:paraId="040C211B" w14:textId="77777777" w:rsidR="00A96846" w:rsidRDefault="00A96846">
    <w:pPr>
      <w:spacing w:line="240"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3D67" w14:textId="77777777" w:rsidR="00A96846" w:rsidRDefault="00A96846">
    <w:pPr>
      <w:pStyle w:val="Header"/>
      <w:tabs>
        <w:tab w:val="clear" w:pos="43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D8E0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0963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424F9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F60F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B9075D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440E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7C4D0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F86B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99669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02C1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9C3190"/>
    <w:multiLevelType w:val="hybridMultilevel"/>
    <w:tmpl w:val="475C0DE8"/>
    <w:lvl w:ilvl="0" w:tplc="C41ACF4C">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15:restartNumberingAfterBreak="0">
    <w:nsid w:val="03AF0999"/>
    <w:multiLevelType w:val="hybridMultilevel"/>
    <w:tmpl w:val="CFA6CF7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4432246"/>
    <w:multiLevelType w:val="hybridMultilevel"/>
    <w:tmpl w:val="454E3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AF2200"/>
    <w:multiLevelType w:val="hybridMultilevel"/>
    <w:tmpl w:val="0B3C7020"/>
    <w:lvl w:ilvl="0" w:tplc="DF5EA09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F0048C"/>
    <w:multiLevelType w:val="hybridMultilevel"/>
    <w:tmpl w:val="43464580"/>
    <w:lvl w:ilvl="0" w:tplc="DF5EA09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0B9D34C0"/>
    <w:multiLevelType w:val="hybridMultilevel"/>
    <w:tmpl w:val="F16098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C751D3D"/>
    <w:multiLevelType w:val="hybridMultilevel"/>
    <w:tmpl w:val="8EDAC374"/>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0DC977D2"/>
    <w:multiLevelType w:val="hybridMultilevel"/>
    <w:tmpl w:val="F7344D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302671D"/>
    <w:multiLevelType w:val="hybridMultilevel"/>
    <w:tmpl w:val="44C0E864"/>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19C852CA"/>
    <w:multiLevelType w:val="hybridMultilevel"/>
    <w:tmpl w:val="A046181C"/>
    <w:lvl w:ilvl="0" w:tplc="DF5EA09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B3044D9"/>
    <w:multiLevelType w:val="hybridMultilevel"/>
    <w:tmpl w:val="0450BF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B3272D4"/>
    <w:multiLevelType w:val="hybridMultilevel"/>
    <w:tmpl w:val="1E2E4BD8"/>
    <w:lvl w:ilvl="0" w:tplc="FFFFFFFF">
      <w:start w:val="1"/>
      <w:numFmt w:val="bullet"/>
      <w:lvlText w:val=""/>
      <w:lvlJc w:val="left"/>
      <w:pPr>
        <w:tabs>
          <w:tab w:val="num" w:pos="1010"/>
        </w:tabs>
        <w:ind w:left="1010" w:hanging="360"/>
      </w:pPr>
      <w:rPr>
        <w:rFonts w:ascii="Symbol" w:hAnsi="Symbol" w:hint="default"/>
      </w:rPr>
    </w:lvl>
    <w:lvl w:ilvl="1" w:tplc="FFFFFFFF" w:tentative="1">
      <w:start w:val="1"/>
      <w:numFmt w:val="bullet"/>
      <w:lvlText w:val="o"/>
      <w:lvlJc w:val="left"/>
      <w:pPr>
        <w:tabs>
          <w:tab w:val="num" w:pos="2090"/>
        </w:tabs>
        <w:ind w:left="2090" w:hanging="360"/>
      </w:pPr>
      <w:rPr>
        <w:rFonts w:ascii="Courier New" w:hAnsi="Courier New" w:hint="default"/>
      </w:rPr>
    </w:lvl>
    <w:lvl w:ilvl="2" w:tplc="FFFFFFFF" w:tentative="1">
      <w:start w:val="1"/>
      <w:numFmt w:val="bullet"/>
      <w:lvlText w:val=""/>
      <w:lvlJc w:val="left"/>
      <w:pPr>
        <w:tabs>
          <w:tab w:val="num" w:pos="2810"/>
        </w:tabs>
        <w:ind w:left="2810" w:hanging="360"/>
      </w:pPr>
      <w:rPr>
        <w:rFonts w:ascii="Wingdings" w:hAnsi="Wingdings" w:hint="default"/>
      </w:rPr>
    </w:lvl>
    <w:lvl w:ilvl="3" w:tplc="FFFFFFFF" w:tentative="1">
      <w:start w:val="1"/>
      <w:numFmt w:val="bullet"/>
      <w:lvlText w:val=""/>
      <w:lvlJc w:val="left"/>
      <w:pPr>
        <w:tabs>
          <w:tab w:val="num" w:pos="3530"/>
        </w:tabs>
        <w:ind w:left="3530" w:hanging="360"/>
      </w:pPr>
      <w:rPr>
        <w:rFonts w:ascii="Symbol" w:hAnsi="Symbol" w:hint="default"/>
      </w:rPr>
    </w:lvl>
    <w:lvl w:ilvl="4" w:tplc="FFFFFFFF" w:tentative="1">
      <w:start w:val="1"/>
      <w:numFmt w:val="bullet"/>
      <w:lvlText w:val="o"/>
      <w:lvlJc w:val="left"/>
      <w:pPr>
        <w:tabs>
          <w:tab w:val="num" w:pos="4250"/>
        </w:tabs>
        <w:ind w:left="4250" w:hanging="360"/>
      </w:pPr>
      <w:rPr>
        <w:rFonts w:ascii="Courier New" w:hAnsi="Courier New" w:hint="default"/>
      </w:rPr>
    </w:lvl>
    <w:lvl w:ilvl="5" w:tplc="FFFFFFFF" w:tentative="1">
      <w:start w:val="1"/>
      <w:numFmt w:val="bullet"/>
      <w:lvlText w:val=""/>
      <w:lvlJc w:val="left"/>
      <w:pPr>
        <w:tabs>
          <w:tab w:val="num" w:pos="4970"/>
        </w:tabs>
        <w:ind w:left="4970" w:hanging="360"/>
      </w:pPr>
      <w:rPr>
        <w:rFonts w:ascii="Wingdings" w:hAnsi="Wingdings" w:hint="default"/>
      </w:rPr>
    </w:lvl>
    <w:lvl w:ilvl="6" w:tplc="FFFFFFFF" w:tentative="1">
      <w:start w:val="1"/>
      <w:numFmt w:val="bullet"/>
      <w:lvlText w:val=""/>
      <w:lvlJc w:val="left"/>
      <w:pPr>
        <w:tabs>
          <w:tab w:val="num" w:pos="5690"/>
        </w:tabs>
        <w:ind w:left="5690" w:hanging="360"/>
      </w:pPr>
      <w:rPr>
        <w:rFonts w:ascii="Symbol" w:hAnsi="Symbol" w:hint="default"/>
      </w:rPr>
    </w:lvl>
    <w:lvl w:ilvl="7" w:tplc="FFFFFFFF" w:tentative="1">
      <w:start w:val="1"/>
      <w:numFmt w:val="bullet"/>
      <w:lvlText w:val="o"/>
      <w:lvlJc w:val="left"/>
      <w:pPr>
        <w:tabs>
          <w:tab w:val="num" w:pos="6410"/>
        </w:tabs>
        <w:ind w:left="6410" w:hanging="360"/>
      </w:pPr>
      <w:rPr>
        <w:rFonts w:ascii="Courier New" w:hAnsi="Courier New" w:hint="default"/>
      </w:rPr>
    </w:lvl>
    <w:lvl w:ilvl="8" w:tplc="FFFFFFFF" w:tentative="1">
      <w:start w:val="1"/>
      <w:numFmt w:val="bullet"/>
      <w:lvlText w:val=""/>
      <w:lvlJc w:val="left"/>
      <w:pPr>
        <w:tabs>
          <w:tab w:val="num" w:pos="7130"/>
        </w:tabs>
        <w:ind w:left="7130" w:hanging="360"/>
      </w:pPr>
      <w:rPr>
        <w:rFonts w:ascii="Wingdings" w:hAnsi="Wingdings" w:hint="default"/>
      </w:rPr>
    </w:lvl>
  </w:abstractNum>
  <w:abstractNum w:abstractNumId="23" w15:restartNumberingAfterBreak="0">
    <w:nsid w:val="2D280752"/>
    <w:multiLevelType w:val="hybridMultilevel"/>
    <w:tmpl w:val="FD647286"/>
    <w:lvl w:ilvl="0" w:tplc="DF5EA09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5657E1"/>
    <w:multiLevelType w:val="hybridMultilevel"/>
    <w:tmpl w:val="50FC31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AE51ED1"/>
    <w:multiLevelType w:val="hybridMultilevel"/>
    <w:tmpl w:val="F12269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B1707A"/>
    <w:multiLevelType w:val="hybridMultilevel"/>
    <w:tmpl w:val="6CF6B4A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E64300"/>
    <w:multiLevelType w:val="hybridMultilevel"/>
    <w:tmpl w:val="4F1C717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B9729F4"/>
    <w:multiLevelType w:val="hybridMultilevel"/>
    <w:tmpl w:val="7200C73C"/>
    <w:lvl w:ilvl="0" w:tplc="21AE77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836FED"/>
    <w:multiLevelType w:val="hybridMultilevel"/>
    <w:tmpl w:val="2C3EA64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C80987"/>
    <w:multiLevelType w:val="hybridMultilevel"/>
    <w:tmpl w:val="765080C4"/>
    <w:lvl w:ilvl="0" w:tplc="DF5EA09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55030A0"/>
    <w:multiLevelType w:val="hybridMultilevel"/>
    <w:tmpl w:val="453C5B70"/>
    <w:lvl w:ilvl="0" w:tplc="DF5EA09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CF3CD0"/>
    <w:multiLevelType w:val="hybridMultilevel"/>
    <w:tmpl w:val="B34E2DA8"/>
    <w:lvl w:ilvl="0" w:tplc="21AE774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8AE603A"/>
    <w:multiLevelType w:val="hybridMultilevel"/>
    <w:tmpl w:val="C9B0FC2E"/>
    <w:lvl w:ilvl="0" w:tplc="FFFFFFFF">
      <w:start w:val="1"/>
      <w:numFmt w:val="bullet"/>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1260"/>
        </w:tabs>
        <w:ind w:left="1260" w:hanging="360"/>
      </w:pPr>
      <w:rPr>
        <w:rFonts w:ascii="Courier New" w:hAnsi="Courier New" w:hint="default"/>
      </w:rPr>
    </w:lvl>
    <w:lvl w:ilvl="2" w:tplc="FFFFFFFF" w:tentative="1">
      <w:start w:val="1"/>
      <w:numFmt w:val="bullet"/>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700"/>
        </w:tabs>
        <w:ind w:left="2700" w:hanging="360"/>
      </w:pPr>
      <w:rPr>
        <w:rFonts w:ascii="Symbol" w:hAnsi="Symbol" w:hint="default"/>
      </w:rPr>
    </w:lvl>
    <w:lvl w:ilvl="4" w:tplc="FFFFFFFF" w:tentative="1">
      <w:start w:val="1"/>
      <w:numFmt w:val="bullet"/>
      <w:lvlText w:val="o"/>
      <w:lvlJc w:val="left"/>
      <w:pPr>
        <w:tabs>
          <w:tab w:val="num" w:pos="3420"/>
        </w:tabs>
        <w:ind w:left="3420" w:hanging="360"/>
      </w:pPr>
      <w:rPr>
        <w:rFonts w:ascii="Courier New" w:hAnsi="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34" w15:restartNumberingAfterBreak="0">
    <w:nsid w:val="6271634F"/>
    <w:multiLevelType w:val="hybridMultilevel"/>
    <w:tmpl w:val="46FA559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2065AA"/>
    <w:multiLevelType w:val="hybridMultilevel"/>
    <w:tmpl w:val="576AFB18"/>
    <w:lvl w:ilvl="0" w:tplc="21AE77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D8D7903"/>
    <w:multiLevelType w:val="hybridMultilevel"/>
    <w:tmpl w:val="5D40EEA2"/>
    <w:lvl w:ilvl="0" w:tplc="DF5EA09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C16412"/>
    <w:multiLevelType w:val="hybridMultilevel"/>
    <w:tmpl w:val="2A402766"/>
    <w:lvl w:ilvl="0" w:tplc="B46C33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7121EE"/>
    <w:multiLevelType w:val="hybridMultilevel"/>
    <w:tmpl w:val="BE8EC1C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0C39A1"/>
    <w:multiLevelType w:val="hybridMultilevel"/>
    <w:tmpl w:val="F3883058"/>
    <w:lvl w:ilvl="0" w:tplc="21AE774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9632283"/>
    <w:multiLevelType w:val="hybridMultilevel"/>
    <w:tmpl w:val="F122691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E8A4E56"/>
    <w:multiLevelType w:val="hybridMultilevel"/>
    <w:tmpl w:val="F1FCEA0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1498614302">
    <w:abstractNumId w:val="10"/>
    <w:lvlOverride w:ilvl="0">
      <w:lvl w:ilvl="0">
        <w:numFmt w:val="bullet"/>
        <w:lvlText w:val=""/>
        <w:legacy w:legacy="1" w:legacySpace="0" w:legacyIndent="354"/>
        <w:lvlJc w:val="left"/>
        <w:pPr>
          <w:ind w:left="708" w:hanging="354"/>
        </w:pPr>
        <w:rPr>
          <w:rFonts w:ascii="WP TypographicSymbols" w:hAnsi="WP TypographicSymbols" w:hint="default"/>
        </w:rPr>
      </w:lvl>
    </w:lvlOverride>
  </w:num>
  <w:num w:numId="2" w16cid:durableId="1656375040">
    <w:abstractNumId w:val="18"/>
  </w:num>
  <w:num w:numId="3" w16cid:durableId="137849059">
    <w:abstractNumId w:val="12"/>
  </w:num>
  <w:num w:numId="4" w16cid:durableId="563950577">
    <w:abstractNumId w:val="15"/>
  </w:num>
  <w:num w:numId="5" w16cid:durableId="1675917064">
    <w:abstractNumId w:val="17"/>
  </w:num>
  <w:num w:numId="6" w16cid:durableId="954676471">
    <w:abstractNumId w:val="38"/>
  </w:num>
  <w:num w:numId="7" w16cid:durableId="450244953">
    <w:abstractNumId w:val="10"/>
    <w:lvlOverride w:ilvl="0">
      <w:lvl w:ilvl="0">
        <w:numFmt w:val="bullet"/>
        <w:lvlText w:val=""/>
        <w:legacy w:legacy="1" w:legacySpace="0" w:legacyIndent="270"/>
        <w:lvlJc w:val="left"/>
        <w:pPr>
          <w:ind w:left="990" w:hanging="270"/>
        </w:pPr>
        <w:rPr>
          <w:rFonts w:ascii="WP TypographicSymbols" w:hAnsi="WP TypographicSymbols" w:hint="default"/>
        </w:rPr>
      </w:lvl>
    </w:lvlOverride>
  </w:num>
  <w:num w:numId="8" w16cid:durableId="1512380223">
    <w:abstractNumId w:val="14"/>
  </w:num>
  <w:num w:numId="9" w16cid:durableId="2058889830">
    <w:abstractNumId w:val="36"/>
  </w:num>
  <w:num w:numId="10" w16cid:durableId="887256530">
    <w:abstractNumId w:val="23"/>
  </w:num>
  <w:num w:numId="11" w16cid:durableId="1507746483">
    <w:abstractNumId w:val="29"/>
  </w:num>
  <w:num w:numId="12" w16cid:durableId="813134463">
    <w:abstractNumId w:val="10"/>
    <w:lvlOverride w:ilvl="0">
      <w:lvl w:ilvl="0">
        <w:numFmt w:val="bullet"/>
        <w:lvlText w:val=""/>
        <w:legacy w:legacy="1" w:legacySpace="0" w:legacyIndent="265"/>
        <w:lvlJc w:val="left"/>
        <w:pPr>
          <w:ind w:left="-783" w:hanging="265"/>
        </w:pPr>
        <w:rPr>
          <w:rFonts w:ascii="WP MathA" w:hAnsi="WP MathA" w:hint="default"/>
        </w:rPr>
      </w:lvl>
    </w:lvlOverride>
  </w:num>
  <w:num w:numId="13" w16cid:durableId="1091775558">
    <w:abstractNumId w:val="10"/>
    <w:lvlOverride w:ilvl="0">
      <w:lvl w:ilvl="0">
        <w:numFmt w:val="bullet"/>
        <w:lvlText w:val=""/>
        <w:legacy w:legacy="1" w:legacySpace="0" w:legacyIndent="540"/>
        <w:lvlJc w:val="left"/>
        <w:pPr>
          <w:ind w:left="-720" w:hanging="540"/>
        </w:pPr>
        <w:rPr>
          <w:rFonts w:ascii="WP TypographicSymbols" w:hAnsi="WP TypographicSymbols" w:hint="default"/>
        </w:rPr>
      </w:lvl>
    </w:lvlOverride>
  </w:num>
  <w:num w:numId="14" w16cid:durableId="577134510">
    <w:abstractNumId w:val="10"/>
    <w:lvlOverride w:ilvl="0">
      <w:lvl w:ilvl="0">
        <w:numFmt w:val="bullet"/>
        <w:lvlText w:val=""/>
        <w:legacy w:legacy="1" w:legacySpace="0" w:legacyIndent="670"/>
        <w:lvlJc w:val="left"/>
        <w:pPr>
          <w:ind w:left="719" w:hanging="670"/>
        </w:pPr>
        <w:rPr>
          <w:rFonts w:ascii="WP TypographicSymbols" w:hAnsi="WP TypographicSymbols" w:hint="default"/>
        </w:rPr>
      </w:lvl>
    </w:lvlOverride>
  </w:num>
  <w:num w:numId="15" w16cid:durableId="1795560297">
    <w:abstractNumId w:val="26"/>
  </w:num>
  <w:num w:numId="16" w16cid:durableId="1617787434">
    <w:abstractNumId w:val="33"/>
  </w:num>
  <w:num w:numId="17" w16cid:durableId="1812137205">
    <w:abstractNumId w:val="41"/>
  </w:num>
  <w:num w:numId="18" w16cid:durableId="1782069257">
    <w:abstractNumId w:val="22"/>
  </w:num>
  <w:num w:numId="19" w16cid:durableId="2013947004">
    <w:abstractNumId w:val="34"/>
  </w:num>
  <w:num w:numId="20" w16cid:durableId="733312580">
    <w:abstractNumId w:val="24"/>
  </w:num>
  <w:num w:numId="21" w16cid:durableId="1498377464">
    <w:abstractNumId w:val="19"/>
  </w:num>
  <w:num w:numId="22" w16cid:durableId="583341548">
    <w:abstractNumId w:val="31"/>
  </w:num>
  <w:num w:numId="23" w16cid:durableId="684672060">
    <w:abstractNumId w:val="21"/>
  </w:num>
  <w:num w:numId="24" w16cid:durableId="2126344348">
    <w:abstractNumId w:val="37"/>
  </w:num>
  <w:num w:numId="25" w16cid:durableId="1593122812">
    <w:abstractNumId w:val="13"/>
  </w:num>
  <w:num w:numId="26" w16cid:durableId="1311447954">
    <w:abstractNumId w:val="20"/>
  </w:num>
  <w:num w:numId="27" w16cid:durableId="1949197229">
    <w:abstractNumId w:val="9"/>
  </w:num>
  <w:num w:numId="28" w16cid:durableId="861554121">
    <w:abstractNumId w:val="7"/>
  </w:num>
  <w:num w:numId="29" w16cid:durableId="2026055855">
    <w:abstractNumId w:val="6"/>
  </w:num>
  <w:num w:numId="30" w16cid:durableId="1978990702">
    <w:abstractNumId w:val="5"/>
  </w:num>
  <w:num w:numId="31" w16cid:durableId="1024284663">
    <w:abstractNumId w:val="4"/>
  </w:num>
  <w:num w:numId="32" w16cid:durableId="1855606811">
    <w:abstractNumId w:val="8"/>
  </w:num>
  <w:num w:numId="33" w16cid:durableId="1814633914">
    <w:abstractNumId w:val="3"/>
  </w:num>
  <w:num w:numId="34" w16cid:durableId="792332806">
    <w:abstractNumId w:val="2"/>
  </w:num>
  <w:num w:numId="35" w16cid:durableId="846482301">
    <w:abstractNumId w:val="1"/>
  </w:num>
  <w:num w:numId="36" w16cid:durableId="1342051393">
    <w:abstractNumId w:val="0"/>
  </w:num>
  <w:num w:numId="37" w16cid:durableId="720714379">
    <w:abstractNumId w:val="27"/>
  </w:num>
  <w:num w:numId="38" w16cid:durableId="485634615">
    <w:abstractNumId w:val="30"/>
  </w:num>
  <w:num w:numId="39" w16cid:durableId="511460401">
    <w:abstractNumId w:val="25"/>
  </w:num>
  <w:num w:numId="40" w16cid:durableId="1291403805">
    <w:abstractNumId w:val="16"/>
  </w:num>
  <w:num w:numId="41" w16cid:durableId="648484986">
    <w:abstractNumId w:val="35"/>
  </w:num>
  <w:num w:numId="42" w16cid:durableId="1079250910">
    <w:abstractNumId w:val="11"/>
  </w:num>
  <w:num w:numId="43" w16cid:durableId="1778601772">
    <w:abstractNumId w:val="32"/>
  </w:num>
  <w:num w:numId="44" w16cid:durableId="70785172">
    <w:abstractNumId w:val="39"/>
  </w:num>
  <w:num w:numId="45" w16cid:durableId="447509295">
    <w:abstractNumId w:val="28"/>
  </w:num>
  <w:num w:numId="46" w16cid:durableId="3757392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F5B"/>
    <w:rsid w:val="00000540"/>
    <w:rsid w:val="00025CB7"/>
    <w:rsid w:val="0004286F"/>
    <w:rsid w:val="000533B4"/>
    <w:rsid w:val="00066A30"/>
    <w:rsid w:val="00070D9F"/>
    <w:rsid w:val="00085090"/>
    <w:rsid w:val="00091A79"/>
    <w:rsid w:val="00093CFF"/>
    <w:rsid w:val="000B4BF2"/>
    <w:rsid w:val="000B76F7"/>
    <w:rsid w:val="000C7BB6"/>
    <w:rsid w:val="000D3D0F"/>
    <w:rsid w:val="000E2538"/>
    <w:rsid w:val="000E6308"/>
    <w:rsid w:val="000F0D3D"/>
    <w:rsid w:val="000F181E"/>
    <w:rsid w:val="00127CFE"/>
    <w:rsid w:val="00142315"/>
    <w:rsid w:val="001716EB"/>
    <w:rsid w:val="001808AE"/>
    <w:rsid w:val="00182E27"/>
    <w:rsid w:val="001A446B"/>
    <w:rsid w:val="001B4E9C"/>
    <w:rsid w:val="001C0BC4"/>
    <w:rsid w:val="001C5517"/>
    <w:rsid w:val="001D11BE"/>
    <w:rsid w:val="001E0605"/>
    <w:rsid w:val="00200873"/>
    <w:rsid w:val="00201F12"/>
    <w:rsid w:val="00204415"/>
    <w:rsid w:val="00227AD7"/>
    <w:rsid w:val="00241F6A"/>
    <w:rsid w:val="002422E7"/>
    <w:rsid w:val="0027401A"/>
    <w:rsid w:val="002A707C"/>
    <w:rsid w:val="002B1203"/>
    <w:rsid w:val="002C3C3D"/>
    <w:rsid w:val="002E2C73"/>
    <w:rsid w:val="002F170B"/>
    <w:rsid w:val="002F41A3"/>
    <w:rsid w:val="002F7A79"/>
    <w:rsid w:val="00303861"/>
    <w:rsid w:val="00310045"/>
    <w:rsid w:val="00321C94"/>
    <w:rsid w:val="003230B6"/>
    <w:rsid w:val="0032485E"/>
    <w:rsid w:val="00344DB7"/>
    <w:rsid w:val="003463E0"/>
    <w:rsid w:val="00355B09"/>
    <w:rsid w:val="0039612B"/>
    <w:rsid w:val="00396F64"/>
    <w:rsid w:val="003A2F39"/>
    <w:rsid w:val="003A7D48"/>
    <w:rsid w:val="003B20AD"/>
    <w:rsid w:val="003B5ECB"/>
    <w:rsid w:val="003B6F10"/>
    <w:rsid w:val="003C471F"/>
    <w:rsid w:val="003D332E"/>
    <w:rsid w:val="003E1358"/>
    <w:rsid w:val="003E4AD5"/>
    <w:rsid w:val="00401481"/>
    <w:rsid w:val="004077B4"/>
    <w:rsid w:val="00411494"/>
    <w:rsid w:val="0042678F"/>
    <w:rsid w:val="00440E69"/>
    <w:rsid w:val="00445108"/>
    <w:rsid w:val="00464B9B"/>
    <w:rsid w:val="00466E8C"/>
    <w:rsid w:val="00480D80"/>
    <w:rsid w:val="004A0150"/>
    <w:rsid w:val="004A619D"/>
    <w:rsid w:val="004B2FA0"/>
    <w:rsid w:val="004C0661"/>
    <w:rsid w:val="004D200C"/>
    <w:rsid w:val="004D7D21"/>
    <w:rsid w:val="004E2EB1"/>
    <w:rsid w:val="004E624C"/>
    <w:rsid w:val="005202C5"/>
    <w:rsid w:val="005219E6"/>
    <w:rsid w:val="00524ECA"/>
    <w:rsid w:val="00526CCC"/>
    <w:rsid w:val="00562213"/>
    <w:rsid w:val="00567310"/>
    <w:rsid w:val="005744AB"/>
    <w:rsid w:val="00577C52"/>
    <w:rsid w:val="005A3521"/>
    <w:rsid w:val="005A4F1B"/>
    <w:rsid w:val="005A739F"/>
    <w:rsid w:val="005C2AC0"/>
    <w:rsid w:val="005D019D"/>
    <w:rsid w:val="005D1BE0"/>
    <w:rsid w:val="005E09CA"/>
    <w:rsid w:val="005E1756"/>
    <w:rsid w:val="005F06D2"/>
    <w:rsid w:val="005F6E11"/>
    <w:rsid w:val="00613253"/>
    <w:rsid w:val="00626994"/>
    <w:rsid w:val="00644477"/>
    <w:rsid w:val="00662E30"/>
    <w:rsid w:val="00664704"/>
    <w:rsid w:val="0066525D"/>
    <w:rsid w:val="006705DA"/>
    <w:rsid w:val="006971AC"/>
    <w:rsid w:val="006A116B"/>
    <w:rsid w:val="006B5DFC"/>
    <w:rsid w:val="006C5312"/>
    <w:rsid w:val="0070236D"/>
    <w:rsid w:val="007240BE"/>
    <w:rsid w:val="00733290"/>
    <w:rsid w:val="00747497"/>
    <w:rsid w:val="00780F11"/>
    <w:rsid w:val="0078266A"/>
    <w:rsid w:val="00785CDB"/>
    <w:rsid w:val="00793511"/>
    <w:rsid w:val="007A2385"/>
    <w:rsid w:val="007A3795"/>
    <w:rsid w:val="007A426C"/>
    <w:rsid w:val="007A512E"/>
    <w:rsid w:val="007B26FB"/>
    <w:rsid w:val="007C1632"/>
    <w:rsid w:val="007C5675"/>
    <w:rsid w:val="007D307F"/>
    <w:rsid w:val="007D43A7"/>
    <w:rsid w:val="007E689E"/>
    <w:rsid w:val="007F7D93"/>
    <w:rsid w:val="00806939"/>
    <w:rsid w:val="00842F1F"/>
    <w:rsid w:val="00851E78"/>
    <w:rsid w:val="00852F99"/>
    <w:rsid w:val="00854F5B"/>
    <w:rsid w:val="00871D47"/>
    <w:rsid w:val="00877D67"/>
    <w:rsid w:val="008841C2"/>
    <w:rsid w:val="008901CE"/>
    <w:rsid w:val="008A0893"/>
    <w:rsid w:val="008A7CB6"/>
    <w:rsid w:val="008C5F78"/>
    <w:rsid w:val="008D1644"/>
    <w:rsid w:val="008D4AA5"/>
    <w:rsid w:val="008D5752"/>
    <w:rsid w:val="008D62F2"/>
    <w:rsid w:val="008E08C9"/>
    <w:rsid w:val="008E4A8D"/>
    <w:rsid w:val="008F75DC"/>
    <w:rsid w:val="00902C42"/>
    <w:rsid w:val="00911719"/>
    <w:rsid w:val="00920650"/>
    <w:rsid w:val="009232B8"/>
    <w:rsid w:val="00931CA2"/>
    <w:rsid w:val="009356B8"/>
    <w:rsid w:val="009748CD"/>
    <w:rsid w:val="00980E50"/>
    <w:rsid w:val="00995E8E"/>
    <w:rsid w:val="009962B8"/>
    <w:rsid w:val="009965DD"/>
    <w:rsid w:val="009A2BE2"/>
    <w:rsid w:val="009C1E4A"/>
    <w:rsid w:val="009C2484"/>
    <w:rsid w:val="009D1220"/>
    <w:rsid w:val="009D195A"/>
    <w:rsid w:val="009D3CAC"/>
    <w:rsid w:val="009E0BD9"/>
    <w:rsid w:val="00A333B4"/>
    <w:rsid w:val="00A365B9"/>
    <w:rsid w:val="00A419E7"/>
    <w:rsid w:val="00A4244C"/>
    <w:rsid w:val="00A53CB0"/>
    <w:rsid w:val="00A61748"/>
    <w:rsid w:val="00A90F2D"/>
    <w:rsid w:val="00A96846"/>
    <w:rsid w:val="00AB0C9E"/>
    <w:rsid w:val="00AC0A66"/>
    <w:rsid w:val="00AC4923"/>
    <w:rsid w:val="00AD6236"/>
    <w:rsid w:val="00AE246D"/>
    <w:rsid w:val="00AF1190"/>
    <w:rsid w:val="00B017BC"/>
    <w:rsid w:val="00B1277D"/>
    <w:rsid w:val="00B33EB7"/>
    <w:rsid w:val="00B63AF4"/>
    <w:rsid w:val="00B74BB8"/>
    <w:rsid w:val="00B8042F"/>
    <w:rsid w:val="00B81BF6"/>
    <w:rsid w:val="00B9024F"/>
    <w:rsid w:val="00BA644D"/>
    <w:rsid w:val="00BE119E"/>
    <w:rsid w:val="00BE272B"/>
    <w:rsid w:val="00BE6440"/>
    <w:rsid w:val="00C05FD0"/>
    <w:rsid w:val="00C34B0E"/>
    <w:rsid w:val="00C459EA"/>
    <w:rsid w:val="00C5230E"/>
    <w:rsid w:val="00C640D1"/>
    <w:rsid w:val="00C71622"/>
    <w:rsid w:val="00C76465"/>
    <w:rsid w:val="00C92DBD"/>
    <w:rsid w:val="00C9434A"/>
    <w:rsid w:val="00CA119A"/>
    <w:rsid w:val="00CB1BC3"/>
    <w:rsid w:val="00CB6F53"/>
    <w:rsid w:val="00CC781F"/>
    <w:rsid w:val="00CD0828"/>
    <w:rsid w:val="00CE7BA3"/>
    <w:rsid w:val="00CF23B1"/>
    <w:rsid w:val="00D13617"/>
    <w:rsid w:val="00D352FE"/>
    <w:rsid w:val="00D379B7"/>
    <w:rsid w:val="00D45C02"/>
    <w:rsid w:val="00D562D4"/>
    <w:rsid w:val="00D57B2D"/>
    <w:rsid w:val="00D70C62"/>
    <w:rsid w:val="00D81A45"/>
    <w:rsid w:val="00D9525C"/>
    <w:rsid w:val="00DC0762"/>
    <w:rsid w:val="00DC779F"/>
    <w:rsid w:val="00DF2AEC"/>
    <w:rsid w:val="00E17449"/>
    <w:rsid w:val="00E2177E"/>
    <w:rsid w:val="00E36A01"/>
    <w:rsid w:val="00E37157"/>
    <w:rsid w:val="00E4410B"/>
    <w:rsid w:val="00E5569E"/>
    <w:rsid w:val="00E76AE8"/>
    <w:rsid w:val="00E87600"/>
    <w:rsid w:val="00E96183"/>
    <w:rsid w:val="00E96A17"/>
    <w:rsid w:val="00EB4FE0"/>
    <w:rsid w:val="00EB51C5"/>
    <w:rsid w:val="00EC1F0A"/>
    <w:rsid w:val="00ED0644"/>
    <w:rsid w:val="00ED114C"/>
    <w:rsid w:val="00EE5F2E"/>
    <w:rsid w:val="00F05E69"/>
    <w:rsid w:val="00F22DCF"/>
    <w:rsid w:val="00F23C3A"/>
    <w:rsid w:val="00F2609F"/>
    <w:rsid w:val="00F46D43"/>
    <w:rsid w:val="00F53DED"/>
    <w:rsid w:val="00F74051"/>
    <w:rsid w:val="00F90D2B"/>
    <w:rsid w:val="00F9172B"/>
    <w:rsid w:val="00FD0DEE"/>
    <w:rsid w:val="00FD28CD"/>
    <w:rsid w:val="00FD5E20"/>
    <w:rsid w:val="00FE0684"/>
    <w:rsid w:val="00FE6E05"/>
    <w:rsid w:val="00FF4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6BB53"/>
  <w15:chartTrackingRefBased/>
  <w15:docId w15:val="{29E20BF5-35DF-47E6-AF72-80F39322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Heading2"/>
    <w:next w:val="Normal"/>
    <w:qFormat/>
    <w:rsid w:val="005744AB"/>
    <w:pPr>
      <w:ind w:left="0"/>
      <w:outlineLvl w:val="0"/>
    </w:pPr>
  </w:style>
  <w:style w:type="paragraph" w:styleId="Heading2">
    <w:name w:val="heading 2"/>
    <w:basedOn w:val="Heading3"/>
    <w:next w:val="Normal"/>
    <w:autoRedefine/>
    <w:qFormat/>
    <w:rsid w:val="005744AB"/>
    <w:pPr>
      <w:outlineLvl w:val="1"/>
    </w:pPr>
    <w:rPr>
      <w:rFonts w:ascii="Calibri" w:hAnsi="Calibri" w:cs="Calibri"/>
    </w:rPr>
  </w:style>
  <w:style w:type="paragraph" w:styleId="Heading3">
    <w:name w:val="heading 3"/>
    <w:basedOn w:val="Normal"/>
    <w:next w:val="Normal"/>
    <w:autoRedefine/>
    <w:qFormat/>
    <w:rsid w:val="009C2484"/>
    <w:pPr>
      <w:keepNext/>
      <w:ind w:left="7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tyle">
    <w:name w:val="Style"/>
    <w:basedOn w:val="Normal"/>
    <w:pPr>
      <w:ind w:left="354" w:hanging="354"/>
    </w:pPr>
  </w:style>
  <w:style w:type="paragraph" w:customStyle="1" w:styleId="2ndheading">
    <w:name w:val="2nd heading"/>
    <w:basedOn w:val="Normal"/>
  </w:style>
  <w:style w:type="character" w:customStyle="1" w:styleId="1stheading">
    <w:name w:val="1st heading"/>
    <w:rPr>
      <w:rFonts w:ascii="Times New Roman" w:hAnsi="Times New Roman"/>
      <w:b/>
      <w:color w:val="000000"/>
      <w:sz w:val="20"/>
      <w:u w:val="single"/>
    </w:rPr>
  </w:style>
  <w:style w:type="character" w:customStyle="1" w:styleId="insertinfo">
    <w:name w:val="insert info"/>
    <w:rPr>
      <w:rFonts w:ascii="Times New Roman" w:hAnsi="Times New Roman"/>
      <w:b/>
      <w:smallCaps/>
      <w:color w:val="000000"/>
      <w:sz w:val="20"/>
    </w:rPr>
  </w:style>
  <w:style w:type="paragraph" w:styleId="BodyTextIndent">
    <w:name w:val="Body Text Indent"/>
    <w:basedOn w:val="Normal"/>
    <w:semiHidden/>
    <w:pPr>
      <w:tabs>
        <w:tab w:val="left" w:pos="2520"/>
        <w:tab w:val="left" w:pos="3240"/>
        <w:tab w:val="left" w:pos="3960"/>
        <w:tab w:val="left" w:pos="4680"/>
        <w:tab w:val="left" w:pos="5400"/>
        <w:tab w:val="left" w:pos="6120"/>
        <w:tab w:val="left" w:pos="6840"/>
        <w:tab w:val="left" w:pos="7560"/>
        <w:tab w:val="left" w:pos="8280"/>
        <w:tab w:val="left" w:pos="9000"/>
      </w:tabs>
      <w:ind w:left="1080"/>
    </w:pPr>
    <w:rPr>
      <w:sz w:val="20"/>
    </w:rPr>
  </w:style>
  <w:style w:type="paragraph" w:styleId="BodyTextIndent2">
    <w:name w:val="Body Text Indent 2"/>
    <w:basedOn w:val="Normal"/>
    <w:semiHidden/>
    <w:pPr>
      <w:tabs>
        <w:tab w:val="left" w:pos="360"/>
        <w:tab w:val="left" w:pos="1778"/>
        <w:tab w:val="left" w:pos="2498"/>
        <w:tab w:val="left" w:pos="3218"/>
        <w:tab w:val="left" w:pos="3938"/>
        <w:tab w:val="left" w:pos="5378"/>
        <w:tab w:val="left" w:pos="6098"/>
        <w:tab w:val="left" w:pos="6818"/>
        <w:tab w:val="left" w:pos="7538"/>
        <w:tab w:val="left" w:pos="8258"/>
      </w:tabs>
      <w:ind w:left="338"/>
    </w:pPr>
    <w:rPr>
      <w:sz w:val="20"/>
    </w:rPr>
  </w:style>
  <w:style w:type="paragraph" w:styleId="BodyTextIndent3">
    <w:name w:val="Body Text Indent 3"/>
    <w:basedOn w:val="Normal"/>
    <w:semiHidden/>
    <w:pPr>
      <w:tabs>
        <w:tab w:val="left" w:pos="405"/>
        <w:tab w:val="left" w:pos="1125"/>
        <w:tab w:val="left" w:pos="1845"/>
        <w:tab w:val="left" w:pos="2565"/>
        <w:tab w:val="left" w:pos="3285"/>
        <w:tab w:val="left" w:pos="4005"/>
        <w:tab w:val="left" w:pos="4725"/>
        <w:tab w:val="left" w:pos="5445"/>
        <w:tab w:val="left" w:pos="6165"/>
        <w:tab w:val="left" w:pos="6885"/>
        <w:tab w:val="left" w:pos="7605"/>
      </w:tabs>
      <w:ind w:left="-360"/>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0"/>
    </w:rPr>
  </w:style>
  <w:style w:type="character" w:styleId="PageNumber">
    <w:name w:val="page number"/>
    <w:basedOn w:val="DefaultParagraphFont"/>
    <w:semiHidden/>
  </w:style>
  <w:style w:type="paragraph" w:styleId="BodyText2">
    <w:name w:val="Body Tex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s>
    </w:pPr>
    <w:rPr>
      <w:b/>
      <w:smallCaps/>
      <w:color w:val="000000"/>
    </w:rPr>
  </w:style>
  <w:style w:type="paragraph" w:styleId="BodyText3">
    <w:name w:val="Body Text 3"/>
    <w:basedOn w:val="Normal"/>
    <w:semiHidden/>
  </w:style>
  <w:style w:type="paragraph" w:styleId="TOC2">
    <w:name w:val="toc 2"/>
    <w:basedOn w:val="Normal"/>
    <w:next w:val="Normal"/>
    <w:autoRedefine/>
    <w:uiPriority w:val="39"/>
    <w:rsid w:val="007A426C"/>
    <w:pPr>
      <w:ind w:left="240"/>
    </w:pPr>
    <w:rPr>
      <w:rFonts w:ascii="Calibri" w:hAnsi="Calibri"/>
    </w:rPr>
  </w:style>
  <w:style w:type="paragraph" w:styleId="TOC3">
    <w:name w:val="toc 3"/>
    <w:basedOn w:val="Normal"/>
    <w:next w:val="Normal"/>
    <w:autoRedefine/>
    <w:uiPriority w:val="39"/>
    <w:rsid w:val="007A426C"/>
    <w:pPr>
      <w:ind w:left="480"/>
    </w:pPr>
    <w:rPr>
      <w:rFonts w:ascii="Calibri" w:hAnsi="Calibri"/>
    </w:rPr>
  </w:style>
  <w:style w:type="paragraph" w:styleId="NormalWeb">
    <w:name w:val="Normal (Web)"/>
    <w:basedOn w:val="Normal"/>
    <w:semiHidden/>
    <w:pPr>
      <w:widowControl/>
      <w:spacing w:before="100" w:beforeAutospacing="1" w:after="100" w:afterAutospacing="1"/>
    </w:pPr>
    <w:rPr>
      <w:snapToGrid/>
      <w:color w:val="000000"/>
      <w:szCs w:val="24"/>
    </w:rPr>
  </w:style>
  <w:style w:type="character" w:styleId="Hyperlink">
    <w:name w:val="Hyperlink"/>
    <w:uiPriority w:val="99"/>
    <w:rPr>
      <w:color w:val="0000FF"/>
      <w:u w:val="single"/>
    </w:rPr>
  </w:style>
  <w:style w:type="paragraph" w:styleId="TOC1">
    <w:name w:val="toc 1"/>
    <w:basedOn w:val="Normal"/>
    <w:next w:val="Normal"/>
    <w:autoRedefine/>
    <w:uiPriority w:val="39"/>
    <w:rsid w:val="005744AB"/>
    <w:pPr>
      <w:widowControl/>
    </w:pPr>
    <w:rPr>
      <w:rFonts w:ascii="Calibri" w:hAnsi="Calibri"/>
      <w:snapToGrid/>
      <w:szCs w:val="24"/>
    </w:rPr>
  </w:style>
  <w:style w:type="paragraph" w:styleId="TOC4">
    <w:name w:val="toc 4"/>
    <w:basedOn w:val="Normal"/>
    <w:next w:val="Normal"/>
    <w:autoRedefine/>
    <w:semiHidden/>
    <w:rsid w:val="007A426C"/>
    <w:pPr>
      <w:widowControl/>
      <w:ind w:left="720"/>
    </w:pPr>
    <w:rPr>
      <w:rFonts w:ascii="Calibri" w:hAnsi="Calibri"/>
      <w:snapToGrid/>
      <w:szCs w:val="24"/>
    </w:rPr>
  </w:style>
  <w:style w:type="paragraph" w:styleId="TOC5">
    <w:name w:val="toc 5"/>
    <w:basedOn w:val="Normal"/>
    <w:next w:val="Normal"/>
    <w:autoRedefine/>
    <w:semiHidden/>
    <w:pPr>
      <w:widowControl/>
      <w:ind w:left="960"/>
    </w:pPr>
    <w:rPr>
      <w:snapToGrid/>
      <w:szCs w:val="24"/>
    </w:rPr>
  </w:style>
  <w:style w:type="paragraph" w:styleId="TOC6">
    <w:name w:val="toc 6"/>
    <w:basedOn w:val="Normal"/>
    <w:next w:val="Normal"/>
    <w:autoRedefine/>
    <w:semiHidden/>
    <w:pPr>
      <w:widowControl/>
      <w:ind w:left="1200"/>
    </w:pPr>
    <w:rPr>
      <w:snapToGrid/>
      <w:szCs w:val="24"/>
    </w:rPr>
  </w:style>
  <w:style w:type="paragraph" w:styleId="TOC7">
    <w:name w:val="toc 7"/>
    <w:basedOn w:val="Normal"/>
    <w:next w:val="Normal"/>
    <w:autoRedefine/>
    <w:semiHidden/>
    <w:pPr>
      <w:widowControl/>
      <w:ind w:left="1440"/>
    </w:pPr>
    <w:rPr>
      <w:snapToGrid/>
      <w:szCs w:val="24"/>
    </w:rPr>
  </w:style>
  <w:style w:type="paragraph" w:styleId="TOC8">
    <w:name w:val="toc 8"/>
    <w:basedOn w:val="Normal"/>
    <w:next w:val="Normal"/>
    <w:autoRedefine/>
    <w:semiHidden/>
    <w:pPr>
      <w:widowControl/>
      <w:ind w:left="1680"/>
    </w:pPr>
    <w:rPr>
      <w:snapToGrid/>
      <w:szCs w:val="24"/>
    </w:rPr>
  </w:style>
  <w:style w:type="paragraph" w:styleId="TOC9">
    <w:name w:val="toc 9"/>
    <w:basedOn w:val="Normal"/>
    <w:next w:val="Normal"/>
    <w:autoRedefine/>
    <w:semiHidden/>
    <w:pPr>
      <w:widowControl/>
      <w:ind w:left="1920"/>
    </w:pPr>
    <w:rPr>
      <w:snapToGrid/>
      <w:szCs w:val="24"/>
    </w:rPr>
  </w:style>
  <w:style w:type="paragraph" w:styleId="BalloonText">
    <w:name w:val="Balloon Text"/>
    <w:basedOn w:val="Normal"/>
    <w:link w:val="BalloonTextChar"/>
    <w:uiPriority w:val="99"/>
    <w:semiHidden/>
    <w:unhideWhenUsed/>
    <w:rsid w:val="00785CDB"/>
    <w:rPr>
      <w:rFonts w:ascii="Tahoma" w:hAnsi="Tahoma" w:cs="Tahoma"/>
      <w:sz w:val="16"/>
      <w:szCs w:val="16"/>
    </w:rPr>
  </w:style>
  <w:style w:type="character" w:customStyle="1" w:styleId="BalloonTextChar">
    <w:name w:val="Balloon Text Char"/>
    <w:link w:val="BalloonText"/>
    <w:uiPriority w:val="99"/>
    <w:semiHidden/>
    <w:rsid w:val="00785CDB"/>
    <w:rPr>
      <w:rFonts w:ascii="Tahoma" w:hAnsi="Tahoma" w:cs="Tahoma"/>
      <w:snapToGrid w:val="0"/>
      <w:sz w:val="16"/>
      <w:szCs w:val="16"/>
    </w:rPr>
  </w:style>
  <w:style w:type="character" w:styleId="CommentReference">
    <w:name w:val="annotation reference"/>
    <w:uiPriority w:val="99"/>
    <w:semiHidden/>
    <w:unhideWhenUsed/>
    <w:rsid w:val="009356B8"/>
    <w:rPr>
      <w:sz w:val="16"/>
      <w:szCs w:val="16"/>
    </w:rPr>
  </w:style>
  <w:style w:type="paragraph" w:styleId="CommentText">
    <w:name w:val="annotation text"/>
    <w:basedOn w:val="Normal"/>
    <w:link w:val="CommentTextChar"/>
    <w:uiPriority w:val="99"/>
    <w:unhideWhenUsed/>
    <w:rsid w:val="009356B8"/>
    <w:rPr>
      <w:sz w:val="20"/>
    </w:rPr>
  </w:style>
  <w:style w:type="character" w:customStyle="1" w:styleId="CommentTextChar">
    <w:name w:val="Comment Text Char"/>
    <w:link w:val="CommentText"/>
    <w:uiPriority w:val="99"/>
    <w:rsid w:val="009356B8"/>
    <w:rPr>
      <w:snapToGrid w:val="0"/>
    </w:rPr>
  </w:style>
  <w:style w:type="paragraph" w:styleId="CommentSubject">
    <w:name w:val="annotation subject"/>
    <w:basedOn w:val="CommentText"/>
    <w:next w:val="CommentText"/>
    <w:link w:val="CommentSubjectChar"/>
    <w:uiPriority w:val="99"/>
    <w:semiHidden/>
    <w:unhideWhenUsed/>
    <w:rsid w:val="009356B8"/>
    <w:rPr>
      <w:b/>
      <w:bCs/>
    </w:rPr>
  </w:style>
  <w:style w:type="character" w:customStyle="1" w:styleId="CommentSubjectChar">
    <w:name w:val="Comment Subject Char"/>
    <w:link w:val="CommentSubject"/>
    <w:uiPriority w:val="99"/>
    <w:semiHidden/>
    <w:rsid w:val="009356B8"/>
    <w:rPr>
      <w:b/>
      <w:bCs/>
      <w:snapToGrid w:val="0"/>
    </w:rPr>
  </w:style>
  <w:style w:type="paragraph" w:styleId="Revision">
    <w:name w:val="Revision"/>
    <w:hidden/>
    <w:uiPriority w:val="99"/>
    <w:semiHidden/>
    <w:rsid w:val="007B26FB"/>
    <w:rPr>
      <w:snapToGrid w:val="0"/>
      <w:sz w:val="24"/>
    </w:rPr>
  </w:style>
  <w:style w:type="character" w:styleId="Emphasis">
    <w:name w:val="Emphasis"/>
    <w:uiPriority w:val="20"/>
    <w:qFormat/>
    <w:rsid w:val="00B81BF6"/>
    <w:rPr>
      <w:i/>
      <w:iCs/>
    </w:rPr>
  </w:style>
  <w:style w:type="paragraph" w:styleId="TOCHeading">
    <w:name w:val="TOC Heading"/>
    <w:basedOn w:val="Heading1"/>
    <w:next w:val="Normal"/>
    <w:uiPriority w:val="39"/>
    <w:unhideWhenUsed/>
    <w:qFormat/>
    <w:rsid w:val="00303861"/>
    <w:pPr>
      <w:keepLines/>
      <w:widowControl/>
      <w:spacing w:before="240" w:line="259" w:lineRule="auto"/>
      <w:outlineLvl w:val="9"/>
    </w:pPr>
    <w:rPr>
      <w:rFonts w:asciiTheme="majorHAnsi" w:eastAsiaTheme="majorEastAsia" w:hAnsiTheme="majorHAnsi" w:cstheme="majorBidi"/>
      <w:b w:val="0"/>
      <w:bCs w:val="0"/>
      <w:snapToGrid/>
      <w:color w:val="0F4761" w:themeColor="accent1" w:themeShade="BF"/>
      <w:sz w:val="32"/>
      <w:szCs w:val="32"/>
    </w:rPr>
  </w:style>
  <w:style w:type="paragraph" w:styleId="NoSpacing">
    <w:name w:val="No Spacing"/>
    <w:uiPriority w:val="1"/>
    <w:qFormat/>
    <w:rsid w:val="0079351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0F81E-525D-4455-920A-0EF86C450FB3}">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4834</Words>
  <Characters>27652</Characters>
  <Application>Microsoft Office Word</Application>
  <DocSecurity>0</DocSecurity>
  <Lines>1626</Lines>
  <Paragraphs>955</Paragraphs>
  <ScaleCrop>false</ScaleCrop>
  <HeadingPairs>
    <vt:vector size="2" baseType="variant">
      <vt:variant>
        <vt:lpstr>Title</vt:lpstr>
      </vt:variant>
      <vt:variant>
        <vt:i4>1</vt:i4>
      </vt:variant>
    </vt:vector>
  </HeadingPairs>
  <TitlesOfParts>
    <vt:vector size="1" baseType="lpstr">
      <vt:lpstr>Work Rules for Technical Services</vt:lpstr>
    </vt:vector>
  </TitlesOfParts>
  <Company>State of Minnesota</Company>
  <LinksUpToDate>false</LinksUpToDate>
  <CharactersWithSpaces>31531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Rules for Technical Services</dc:title>
  <dc:subject/>
  <dc:creator>Larry Carr</dc:creator>
  <cp:keywords/>
  <dc:description>This document is a combination of the work rules for Tech Services, Resource Recovery, Grounds, and Materials Transfer into one section.</dc:description>
  <cp:lastModifiedBy>Gretchen Haupt</cp:lastModifiedBy>
  <cp:revision>2</cp:revision>
  <cp:lastPrinted>2016-08-02T14:44:00Z</cp:lastPrinted>
  <dcterms:created xsi:type="dcterms:W3CDTF">2026-02-03T22:31:00Z</dcterms:created>
  <dcterms:modified xsi:type="dcterms:W3CDTF">2026-02-03T22:31:00Z</dcterms:modified>
</cp:coreProperties>
</file>